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868"/>
        <w:gridCol w:w="2503"/>
      </w:tblGrid>
      <w:tr w:rsidR="004F3BAE" w:rsidRPr="000F218A" w:rsidTr="005C3683">
        <w:trPr>
          <w:cantSplit/>
        </w:trPr>
        <w:tc>
          <w:tcPr>
            <w:tcW w:w="2376" w:type="dxa"/>
            <w:vMerge w:val="restart"/>
            <w:vAlign w:val="center"/>
          </w:tcPr>
          <w:p w:rsidR="004F3BAE" w:rsidRPr="000F218A" w:rsidRDefault="004F3BAE" w:rsidP="005C3683">
            <w:pPr>
              <w:spacing w:after="0" w:line="240" w:lineRule="auto"/>
              <w:jc w:val="center"/>
              <w:rPr>
                <w:rFonts w:ascii="Times New Roman" w:eastAsia="Times New Roman" w:hAnsi="Times New Roman" w:cs="Times New Roman"/>
                <w:sz w:val="24"/>
                <w:szCs w:val="24"/>
                <w:lang w:eastAsia="it-IT"/>
              </w:rPr>
            </w:pPr>
            <w:r w:rsidRPr="000F218A">
              <w:rPr>
                <w:rFonts w:ascii="Times New Roman" w:eastAsia="Times New Roman" w:hAnsi="Times New Roman" w:cs="Times New Roman"/>
                <w:noProof/>
                <w:sz w:val="24"/>
                <w:szCs w:val="24"/>
                <w:lang w:eastAsia="it-IT"/>
              </w:rPr>
              <w:drawing>
                <wp:inline distT="0" distB="0" distL="0" distR="0" wp14:anchorId="5917A3E1" wp14:editId="7AF6E040">
                  <wp:extent cx="1352550" cy="6953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2550" cy="695325"/>
                          </a:xfrm>
                          <a:prstGeom prst="rect">
                            <a:avLst/>
                          </a:prstGeom>
                          <a:noFill/>
                          <a:ln w="9525">
                            <a:noFill/>
                            <a:miter lim="800000"/>
                            <a:headEnd/>
                            <a:tailEnd/>
                          </a:ln>
                        </pic:spPr>
                      </pic:pic>
                    </a:graphicData>
                  </a:graphic>
                </wp:inline>
              </w:drawing>
            </w:r>
          </w:p>
        </w:tc>
        <w:tc>
          <w:tcPr>
            <w:tcW w:w="4868" w:type="dxa"/>
            <w:vAlign w:val="center"/>
          </w:tcPr>
          <w:p w:rsidR="004F3BAE" w:rsidRPr="00FC055F" w:rsidRDefault="004F3BAE" w:rsidP="005C3683">
            <w:pPr>
              <w:spacing w:after="0" w:line="240" w:lineRule="auto"/>
              <w:jc w:val="center"/>
              <w:rPr>
                <w:rFonts w:ascii="Courier New" w:eastAsia="Times New Roman" w:hAnsi="Courier New" w:cs="Courier New"/>
                <w:b/>
                <w:color w:val="0070C0"/>
                <w:sz w:val="32"/>
                <w:szCs w:val="28"/>
                <w:lang w:eastAsia="it-IT"/>
              </w:rPr>
            </w:pPr>
            <w:r w:rsidRPr="00FC055F">
              <w:rPr>
                <w:rFonts w:ascii="Courier New" w:eastAsia="Times New Roman" w:hAnsi="Courier New" w:cs="Courier New"/>
                <w:b/>
                <w:color w:val="0070C0"/>
                <w:sz w:val="32"/>
                <w:szCs w:val="28"/>
                <w:lang w:eastAsia="it-IT"/>
              </w:rPr>
              <w:t>Carta Servizi</w:t>
            </w:r>
          </w:p>
          <w:p w:rsidR="004F3BAE" w:rsidRPr="00FC055F" w:rsidRDefault="004F3BAE" w:rsidP="00FC055F">
            <w:pPr>
              <w:spacing w:after="0" w:line="240" w:lineRule="auto"/>
              <w:jc w:val="center"/>
              <w:rPr>
                <w:rFonts w:ascii="Courier New" w:eastAsia="Times New Roman" w:hAnsi="Courier New" w:cs="Courier New"/>
                <w:b/>
                <w:color w:val="0070C0"/>
                <w:sz w:val="32"/>
                <w:szCs w:val="28"/>
                <w:lang w:eastAsia="it-IT"/>
              </w:rPr>
            </w:pPr>
            <w:r w:rsidRPr="00FC055F">
              <w:rPr>
                <w:rFonts w:ascii="Courier New" w:eastAsia="Times New Roman" w:hAnsi="Courier New" w:cs="Courier New"/>
                <w:b/>
                <w:color w:val="0070C0"/>
                <w:sz w:val="32"/>
                <w:szCs w:val="28"/>
                <w:lang w:eastAsia="it-IT"/>
              </w:rPr>
              <w:t>Servizio Formazione all’autonomia</w:t>
            </w:r>
            <w:r w:rsidRPr="000F218A">
              <w:rPr>
                <w:rFonts w:ascii="Courier New" w:eastAsia="Times New Roman" w:hAnsi="Courier New" w:cs="Courier New"/>
                <w:sz w:val="28"/>
                <w:szCs w:val="28"/>
                <w:lang w:eastAsia="it-IT"/>
              </w:rPr>
              <w:t xml:space="preserve"> </w:t>
            </w:r>
          </w:p>
          <w:p w:rsidR="004F3BAE" w:rsidRPr="000F218A" w:rsidRDefault="004F3BAE" w:rsidP="005C3683">
            <w:pPr>
              <w:spacing w:after="0" w:line="240" w:lineRule="auto"/>
              <w:rPr>
                <w:rFonts w:ascii="Times New Roman" w:eastAsia="Times New Roman" w:hAnsi="Times New Roman" w:cs="Times New Roman"/>
                <w:b/>
                <w:sz w:val="24"/>
                <w:szCs w:val="24"/>
                <w:lang w:eastAsia="it-IT"/>
              </w:rPr>
            </w:pPr>
          </w:p>
        </w:tc>
        <w:tc>
          <w:tcPr>
            <w:tcW w:w="2503" w:type="dxa"/>
            <w:vMerge w:val="restart"/>
            <w:vAlign w:val="center"/>
          </w:tcPr>
          <w:p w:rsidR="004F3BAE" w:rsidRPr="000F218A" w:rsidRDefault="004F3BAE" w:rsidP="005C3683">
            <w:pPr>
              <w:spacing w:after="0" w:line="240" w:lineRule="auto"/>
              <w:jc w:val="center"/>
              <w:rPr>
                <w:rFonts w:ascii="Gill Sans MT" w:eastAsia="Times New Roman" w:hAnsi="Gill Sans MT" w:cs="Times New Roman"/>
                <w:sz w:val="24"/>
                <w:szCs w:val="24"/>
                <w:lang w:eastAsia="it-IT"/>
              </w:rPr>
            </w:pPr>
          </w:p>
          <w:p w:rsidR="004F3BAE" w:rsidRPr="000F218A" w:rsidRDefault="004F3BAE" w:rsidP="00FC055F">
            <w:pPr>
              <w:spacing w:after="0" w:line="240" w:lineRule="auto"/>
              <w:jc w:val="center"/>
              <w:rPr>
                <w:rFonts w:ascii="Gill Sans MT" w:eastAsia="Times New Roman" w:hAnsi="Gill Sans MT" w:cs="Times New Roman"/>
                <w:sz w:val="24"/>
                <w:szCs w:val="24"/>
                <w:lang w:eastAsia="it-IT"/>
              </w:rPr>
            </w:pPr>
            <w:r w:rsidRPr="00C90BB7">
              <w:rPr>
                <w:rFonts w:ascii="Gill Sans MT" w:eastAsia="Times New Roman" w:hAnsi="Gill Sans MT" w:cs="Times New Roman"/>
                <w:color w:val="FF0000"/>
                <w:sz w:val="24"/>
                <w:szCs w:val="24"/>
                <w:lang w:eastAsia="it-IT"/>
              </w:rPr>
              <w:t>Anno 201</w:t>
            </w:r>
            <w:r w:rsidR="00FC055F" w:rsidRPr="00C90BB7">
              <w:rPr>
                <w:rFonts w:ascii="Gill Sans MT" w:eastAsia="Times New Roman" w:hAnsi="Gill Sans MT" w:cs="Times New Roman"/>
                <w:color w:val="FF0000"/>
                <w:sz w:val="24"/>
                <w:szCs w:val="24"/>
                <w:lang w:eastAsia="it-IT"/>
              </w:rPr>
              <w:t>9</w:t>
            </w:r>
            <w:r w:rsidRPr="00C90BB7">
              <w:rPr>
                <w:rFonts w:ascii="Gill Sans MT" w:eastAsia="Times New Roman" w:hAnsi="Gill Sans MT" w:cs="Times New Roman"/>
                <w:color w:val="FF0000"/>
                <w:sz w:val="24"/>
                <w:szCs w:val="24"/>
                <w:lang w:eastAsia="it-IT"/>
              </w:rPr>
              <w:t xml:space="preserve">  </w:t>
            </w:r>
          </w:p>
        </w:tc>
      </w:tr>
      <w:tr w:rsidR="004F3BAE" w:rsidRPr="000F218A" w:rsidTr="005C3683">
        <w:trPr>
          <w:cantSplit/>
          <w:trHeight w:val="785"/>
        </w:trPr>
        <w:tc>
          <w:tcPr>
            <w:tcW w:w="2376" w:type="dxa"/>
            <w:vMerge/>
            <w:vAlign w:val="center"/>
          </w:tcPr>
          <w:p w:rsidR="004F3BAE" w:rsidRPr="000F218A" w:rsidRDefault="004F3BAE" w:rsidP="005C3683">
            <w:pPr>
              <w:spacing w:after="0" w:line="240" w:lineRule="auto"/>
              <w:jc w:val="center"/>
              <w:rPr>
                <w:rFonts w:ascii="Times New Roman" w:eastAsia="Times New Roman" w:hAnsi="Times New Roman" w:cs="Times New Roman"/>
                <w:noProof/>
                <w:sz w:val="24"/>
                <w:szCs w:val="24"/>
                <w:lang w:eastAsia="it-IT"/>
              </w:rPr>
            </w:pPr>
          </w:p>
        </w:tc>
        <w:tc>
          <w:tcPr>
            <w:tcW w:w="4868" w:type="dxa"/>
            <w:vAlign w:val="center"/>
          </w:tcPr>
          <w:p w:rsidR="004F3BAE" w:rsidRPr="000F218A" w:rsidRDefault="004F3BAE" w:rsidP="005C3683">
            <w:pPr>
              <w:keepNext/>
              <w:spacing w:after="0" w:line="240" w:lineRule="auto"/>
              <w:jc w:val="center"/>
              <w:outlineLvl w:val="1"/>
              <w:rPr>
                <w:rFonts w:ascii="Gill Sans MT" w:eastAsia="Times New Roman" w:hAnsi="Gill Sans MT" w:cs="Times New Roman"/>
                <w:sz w:val="28"/>
                <w:szCs w:val="28"/>
                <w:lang w:eastAsia="it-IT"/>
              </w:rPr>
            </w:pPr>
            <w:r w:rsidRPr="000F218A">
              <w:rPr>
                <w:rFonts w:ascii="Gill Sans MT" w:eastAsia="Times New Roman" w:hAnsi="Gill Sans MT" w:cs="Times New Roman"/>
                <w:sz w:val="28"/>
                <w:szCs w:val="28"/>
                <w:lang w:eastAsia="it-IT"/>
              </w:rPr>
              <w:t>Associazione La Monda</w:t>
            </w:r>
          </w:p>
          <w:p w:rsidR="004F3BAE" w:rsidRPr="000F218A" w:rsidRDefault="004F3BAE" w:rsidP="005C3683">
            <w:pPr>
              <w:spacing w:after="0" w:line="240" w:lineRule="auto"/>
              <w:jc w:val="center"/>
              <w:rPr>
                <w:rFonts w:ascii="Times New Roman" w:eastAsia="Times New Roman" w:hAnsi="Times New Roman" w:cs="Times New Roman"/>
                <w:sz w:val="20"/>
                <w:szCs w:val="20"/>
                <w:lang w:eastAsia="it-IT"/>
              </w:rPr>
            </w:pPr>
            <w:r w:rsidRPr="000F218A">
              <w:rPr>
                <w:rFonts w:ascii="Times New Roman" w:eastAsia="Times New Roman" w:hAnsi="Times New Roman" w:cs="Times New Roman"/>
                <w:sz w:val="20"/>
                <w:szCs w:val="20"/>
                <w:lang w:eastAsia="it-IT"/>
              </w:rPr>
              <w:t xml:space="preserve">Ente per la pedagogia curativa e </w:t>
            </w:r>
          </w:p>
          <w:p w:rsidR="004F3BAE" w:rsidRPr="000F218A" w:rsidRDefault="004F3BAE" w:rsidP="005C3683">
            <w:pPr>
              <w:spacing w:after="0" w:line="240" w:lineRule="auto"/>
              <w:jc w:val="center"/>
              <w:rPr>
                <w:rFonts w:ascii="Times New Roman" w:eastAsia="Times New Roman" w:hAnsi="Times New Roman" w:cs="Times New Roman"/>
                <w:sz w:val="20"/>
                <w:szCs w:val="20"/>
                <w:lang w:eastAsia="it-IT"/>
              </w:rPr>
            </w:pPr>
            <w:proofErr w:type="gramStart"/>
            <w:r w:rsidRPr="000F218A">
              <w:rPr>
                <w:rFonts w:ascii="Times New Roman" w:eastAsia="Times New Roman" w:hAnsi="Times New Roman" w:cs="Times New Roman"/>
                <w:sz w:val="20"/>
                <w:szCs w:val="20"/>
                <w:lang w:eastAsia="it-IT"/>
              </w:rPr>
              <w:t>socioterapia</w:t>
            </w:r>
            <w:proofErr w:type="gramEnd"/>
            <w:r w:rsidRPr="000F218A">
              <w:rPr>
                <w:rFonts w:ascii="Times New Roman" w:eastAsia="Times New Roman" w:hAnsi="Times New Roman" w:cs="Times New Roman"/>
                <w:sz w:val="20"/>
                <w:szCs w:val="20"/>
                <w:lang w:eastAsia="it-IT"/>
              </w:rPr>
              <w:t xml:space="preserve"> antroposofica</w:t>
            </w:r>
          </w:p>
        </w:tc>
        <w:tc>
          <w:tcPr>
            <w:tcW w:w="2503" w:type="dxa"/>
            <w:vMerge/>
            <w:vAlign w:val="center"/>
          </w:tcPr>
          <w:p w:rsidR="004F3BAE" w:rsidRPr="000F218A" w:rsidRDefault="004F3BAE" w:rsidP="005C3683">
            <w:pPr>
              <w:spacing w:after="0" w:line="240" w:lineRule="auto"/>
              <w:jc w:val="both"/>
              <w:rPr>
                <w:rFonts w:ascii="Courier New" w:eastAsia="Times New Roman" w:hAnsi="Courier New" w:cs="Courier New"/>
                <w:sz w:val="20"/>
                <w:szCs w:val="20"/>
                <w:lang w:eastAsia="it-IT"/>
              </w:rPr>
            </w:pPr>
          </w:p>
        </w:tc>
      </w:tr>
    </w:tbl>
    <w:p w:rsidR="004F3BAE" w:rsidRDefault="004F3BAE">
      <w:pPr>
        <w:rPr>
          <w:rFonts w:ascii="Times New Roman" w:hAnsi="Times New Roman" w:cs="Times New Roman"/>
        </w:rPr>
      </w:pPr>
    </w:p>
    <w:p w:rsidR="00630584" w:rsidRDefault="00630584">
      <w:pPr>
        <w:rPr>
          <w:rFonts w:ascii="Times New Roman" w:hAnsi="Times New Roman" w:cs="Times New Roman"/>
        </w:rPr>
      </w:pPr>
      <w:r>
        <w:rPr>
          <w:rFonts w:ascii="Times New Roman" w:hAnsi="Times New Roman" w:cs="Times New Roman"/>
        </w:rPr>
        <w:t xml:space="preserve">L’Associazione La Monda opera dal 2006 nell’ambito dei servizi per la disabilità. Attualmente </w:t>
      </w:r>
      <w:r w:rsidR="00FC055F">
        <w:rPr>
          <w:rFonts w:ascii="Times New Roman" w:hAnsi="Times New Roman" w:cs="Times New Roman"/>
        </w:rPr>
        <w:t>gestisce</w:t>
      </w:r>
      <w:r>
        <w:rPr>
          <w:rFonts w:ascii="Times New Roman" w:hAnsi="Times New Roman" w:cs="Times New Roman"/>
        </w:rPr>
        <w:t>:</w:t>
      </w:r>
    </w:p>
    <w:p w:rsidR="00630584" w:rsidRDefault="00B45C86" w:rsidP="00630584">
      <w:pPr>
        <w:pStyle w:val="Paragrafoelenco"/>
        <w:numPr>
          <w:ilvl w:val="0"/>
          <w:numId w:val="1"/>
        </w:numPr>
        <w:rPr>
          <w:rFonts w:ascii="Times New Roman" w:hAnsi="Times New Roman" w:cs="Times New Roman"/>
        </w:rPr>
      </w:pPr>
      <w:r>
        <w:rPr>
          <w:rFonts w:ascii="Times New Roman" w:hAnsi="Times New Roman" w:cs="Times New Roman"/>
        </w:rPr>
        <w:t>La Comunità Sociosanitaria Irene Cattaneo, servizio residenziale per disabili adulti</w:t>
      </w:r>
    </w:p>
    <w:p w:rsidR="00B45C86" w:rsidRDefault="00B45C86" w:rsidP="00630584">
      <w:pPr>
        <w:pStyle w:val="Paragrafoelenco"/>
        <w:numPr>
          <w:ilvl w:val="0"/>
          <w:numId w:val="1"/>
        </w:numPr>
        <w:rPr>
          <w:rFonts w:ascii="Times New Roman" w:hAnsi="Times New Roman" w:cs="Times New Roman"/>
        </w:rPr>
      </w:pPr>
      <w:r>
        <w:rPr>
          <w:rFonts w:ascii="Times New Roman" w:hAnsi="Times New Roman" w:cs="Times New Roman"/>
        </w:rPr>
        <w:t>Un appartamento protetto che ospita due disabili adulti in condizioni di semi autonomia</w:t>
      </w:r>
    </w:p>
    <w:p w:rsidR="00B45C86" w:rsidRDefault="00B45C86" w:rsidP="00630584">
      <w:pPr>
        <w:pStyle w:val="Paragrafoelenco"/>
        <w:numPr>
          <w:ilvl w:val="0"/>
          <w:numId w:val="1"/>
        </w:numPr>
        <w:rPr>
          <w:rFonts w:ascii="Times New Roman" w:hAnsi="Times New Roman" w:cs="Times New Roman"/>
        </w:rPr>
      </w:pPr>
      <w:r>
        <w:rPr>
          <w:rFonts w:ascii="Times New Roman" w:hAnsi="Times New Roman" w:cs="Times New Roman"/>
        </w:rPr>
        <w:t>Servizi diurni individualizzati per persone con disabilità psichica, solitamente inviate dai servizi psichiatrici</w:t>
      </w:r>
      <w:r w:rsidR="00D557CB">
        <w:rPr>
          <w:rFonts w:ascii="Times New Roman" w:hAnsi="Times New Roman" w:cs="Times New Roman"/>
        </w:rPr>
        <w:t xml:space="preserve"> del territorio</w:t>
      </w:r>
    </w:p>
    <w:p w:rsidR="008677B6" w:rsidRPr="008677B6" w:rsidRDefault="00411A17" w:rsidP="008677B6">
      <w:pPr>
        <w:pStyle w:val="Paragrafoelenco"/>
        <w:numPr>
          <w:ilvl w:val="0"/>
          <w:numId w:val="1"/>
        </w:numPr>
        <w:rPr>
          <w:rFonts w:ascii="Times New Roman" w:hAnsi="Times New Roman" w:cs="Times New Roman"/>
        </w:rPr>
      </w:pPr>
      <w:r>
        <w:rPr>
          <w:rFonts w:ascii="Times New Roman" w:hAnsi="Times New Roman" w:cs="Times New Roman"/>
        </w:rPr>
        <w:t>Ca’ Rondanini, servizio residenziale per il Dopo di Noi</w:t>
      </w:r>
      <w:r w:rsidR="008677B6">
        <w:rPr>
          <w:rFonts w:ascii="Times New Roman" w:hAnsi="Times New Roman" w:cs="Times New Roman"/>
        </w:rPr>
        <w:t xml:space="preserve">                                                                                                                                        </w:t>
      </w:r>
      <w:r w:rsidR="008677B6" w:rsidRPr="008677B6">
        <w:rPr>
          <w:rFonts w:ascii="Times New Roman" w:hAnsi="Times New Roman" w:cs="Times New Roman"/>
        </w:rPr>
        <w:t xml:space="preserve">                                                                                              </w:t>
      </w:r>
    </w:p>
    <w:p w:rsidR="00B45C86" w:rsidRDefault="00B45C86" w:rsidP="00630584">
      <w:pPr>
        <w:pStyle w:val="Paragrafoelenco"/>
        <w:numPr>
          <w:ilvl w:val="0"/>
          <w:numId w:val="1"/>
        </w:numPr>
        <w:rPr>
          <w:rFonts w:ascii="Times New Roman" w:hAnsi="Times New Roman" w:cs="Times New Roman"/>
        </w:rPr>
      </w:pPr>
      <w:r>
        <w:rPr>
          <w:rFonts w:ascii="Times New Roman" w:hAnsi="Times New Roman" w:cs="Times New Roman"/>
        </w:rPr>
        <w:t>Il Servizio di Formazione all’autonomia, rivolto a giovani disabili nella fascia dai 16 ai 35 anni</w:t>
      </w:r>
    </w:p>
    <w:p w:rsidR="009C686B" w:rsidRDefault="009C686B" w:rsidP="009C686B">
      <w:pPr>
        <w:rPr>
          <w:rFonts w:ascii="Times New Roman" w:hAnsi="Times New Roman" w:cs="Times New Roman"/>
        </w:rPr>
      </w:pPr>
      <w:r>
        <w:rPr>
          <w:rFonts w:ascii="Times New Roman" w:hAnsi="Times New Roman" w:cs="Times New Roman"/>
        </w:rPr>
        <w:t xml:space="preserve">Nel 2015 è </w:t>
      </w:r>
      <w:r w:rsidR="004210A3">
        <w:rPr>
          <w:rFonts w:ascii="Times New Roman" w:hAnsi="Times New Roman" w:cs="Times New Roman"/>
        </w:rPr>
        <w:t>stato elaborato un Codice E</w:t>
      </w:r>
      <w:r>
        <w:rPr>
          <w:rFonts w:ascii="Times New Roman" w:hAnsi="Times New Roman" w:cs="Times New Roman"/>
        </w:rPr>
        <w:t>tico dell’Associazione, volto a definire i principi a cui ogni attività in se</w:t>
      </w:r>
      <w:r w:rsidR="004210A3">
        <w:rPr>
          <w:rFonts w:ascii="Times New Roman" w:hAnsi="Times New Roman" w:cs="Times New Roman"/>
        </w:rPr>
        <w:t xml:space="preserve">no all’Associazione deve </w:t>
      </w:r>
      <w:r w:rsidR="00FC055F">
        <w:rPr>
          <w:rFonts w:ascii="Times New Roman" w:hAnsi="Times New Roman" w:cs="Times New Roman"/>
        </w:rPr>
        <w:t>ispirarsi</w:t>
      </w:r>
      <w:r>
        <w:rPr>
          <w:rFonts w:ascii="Times New Roman" w:hAnsi="Times New Roman" w:cs="Times New Roman"/>
        </w:rPr>
        <w:t>. Il Codice Etico vuole essere</w:t>
      </w:r>
      <w:r w:rsidR="00F06762">
        <w:rPr>
          <w:rFonts w:ascii="Times New Roman" w:hAnsi="Times New Roman" w:cs="Times New Roman"/>
        </w:rPr>
        <w:t xml:space="preserve"> anche</w:t>
      </w:r>
      <w:r>
        <w:rPr>
          <w:rFonts w:ascii="Times New Roman" w:hAnsi="Times New Roman" w:cs="Times New Roman"/>
        </w:rPr>
        <w:t xml:space="preserve"> uno strumento di </w:t>
      </w:r>
      <w:r w:rsidR="00F06762">
        <w:rPr>
          <w:rFonts w:ascii="Times New Roman" w:hAnsi="Times New Roman" w:cs="Times New Roman"/>
        </w:rPr>
        <w:t>elaborazione di un linguaggio comune che consenta una maggiore collaborazione fra gli operatori, le famiglie, i servizi del territorio, ed è parte integrante della Carta dei Servizi.</w:t>
      </w:r>
    </w:p>
    <w:p w:rsidR="00D557CB" w:rsidRDefault="00D557CB" w:rsidP="009C686B">
      <w:pPr>
        <w:rPr>
          <w:rFonts w:ascii="Times New Roman" w:hAnsi="Times New Roman" w:cs="Times New Roman"/>
        </w:rPr>
      </w:pPr>
      <w:r>
        <w:rPr>
          <w:rFonts w:ascii="Times New Roman" w:hAnsi="Times New Roman" w:cs="Times New Roman"/>
        </w:rPr>
        <w:t>La nostra associazione op</w:t>
      </w:r>
      <w:bookmarkStart w:id="0" w:name="_GoBack"/>
      <w:bookmarkEnd w:id="0"/>
      <w:r>
        <w:rPr>
          <w:rFonts w:ascii="Times New Roman" w:hAnsi="Times New Roman" w:cs="Times New Roman"/>
        </w:rPr>
        <w:t xml:space="preserve">era in stretta sinergia con la Cooperativa Agricola Biodinamica Sociale La Monda; </w:t>
      </w:r>
      <w:r w:rsidR="00C50D87">
        <w:rPr>
          <w:rFonts w:ascii="Times New Roman" w:hAnsi="Times New Roman" w:cs="Times New Roman"/>
        </w:rPr>
        <w:t xml:space="preserve">questo ci consente di condividere i grandi spazi del fondo agricolo, ma soprattutto l’esperienza sociale di un lavoro articolato e gratificante che ci mette in relazione con la terra, con i ritmi della natura e con una rete integrata </w:t>
      </w:r>
      <w:r w:rsidR="00FC055F">
        <w:rPr>
          <w:rFonts w:ascii="Times New Roman" w:hAnsi="Times New Roman" w:cs="Times New Roman"/>
        </w:rPr>
        <w:t xml:space="preserve">costituita sia da lavoratori e </w:t>
      </w:r>
      <w:r w:rsidR="00C50D87">
        <w:rPr>
          <w:rFonts w:ascii="Times New Roman" w:hAnsi="Times New Roman" w:cs="Times New Roman"/>
        </w:rPr>
        <w:t>volontari impegnati nei campi, sia da chi acquista i prodotti agricoli.</w:t>
      </w:r>
    </w:p>
    <w:p w:rsidR="00C50D87" w:rsidRPr="00C90BB7" w:rsidRDefault="00C50D87" w:rsidP="001909EE">
      <w:pPr>
        <w:jc w:val="center"/>
        <w:rPr>
          <w:rFonts w:ascii="Times New Roman" w:hAnsi="Times New Roman" w:cs="Times New Roman"/>
          <w:sz w:val="24"/>
        </w:rPr>
      </w:pPr>
      <w:r w:rsidRPr="00C90BB7">
        <w:rPr>
          <w:rFonts w:ascii="Times New Roman" w:hAnsi="Times New Roman" w:cs="Times New Roman"/>
          <w:sz w:val="24"/>
        </w:rPr>
        <w:t>DESTINATARI DEL SERVIZIO DI FORMAZIONE ALL’AUTONOMIA</w:t>
      </w:r>
    </w:p>
    <w:p w:rsidR="009A419F" w:rsidRDefault="009A419F" w:rsidP="009C686B">
      <w:pPr>
        <w:rPr>
          <w:rFonts w:ascii="Times New Roman" w:hAnsi="Times New Roman" w:cs="Times New Roman"/>
          <w:sz w:val="24"/>
          <w:szCs w:val="24"/>
        </w:rPr>
      </w:pPr>
      <w:r>
        <w:rPr>
          <w:rFonts w:ascii="Times New Roman" w:hAnsi="Times New Roman" w:cs="Times New Roman"/>
          <w:sz w:val="24"/>
          <w:szCs w:val="24"/>
        </w:rPr>
        <w:t>Il servizio si rivolge a giovani con disabilità lieve o media nell’età compresa fra i 16 e i 35 anni con adeguata autonomia personale, oppure persone di età variabile che abbiano subito un trauma e siano stati dimessi dai servizi sanitari riabilitativi. Secondo la normativa vigente, non possono accedere al servizio di Formazione all’autonomia persone con prevalenza di patologie psichiatriche o in situazioni di dipendenza da sostanze</w:t>
      </w:r>
    </w:p>
    <w:p w:rsidR="009A419F" w:rsidRDefault="009A419F" w:rsidP="001909EE">
      <w:pPr>
        <w:jc w:val="center"/>
        <w:rPr>
          <w:rFonts w:ascii="Times New Roman" w:hAnsi="Times New Roman" w:cs="Times New Roman"/>
          <w:sz w:val="24"/>
          <w:szCs w:val="24"/>
        </w:rPr>
      </w:pPr>
      <w:r>
        <w:rPr>
          <w:rFonts w:ascii="Times New Roman" w:hAnsi="Times New Roman" w:cs="Times New Roman"/>
          <w:sz w:val="24"/>
          <w:szCs w:val="24"/>
        </w:rPr>
        <w:t>SPAZI</w:t>
      </w:r>
    </w:p>
    <w:p w:rsidR="009A419F" w:rsidRDefault="009A419F" w:rsidP="009C686B">
      <w:pPr>
        <w:rPr>
          <w:rFonts w:ascii="Times New Roman" w:hAnsi="Times New Roman" w:cs="Times New Roman"/>
          <w:sz w:val="24"/>
          <w:szCs w:val="24"/>
        </w:rPr>
      </w:pPr>
      <w:r>
        <w:rPr>
          <w:rFonts w:ascii="Times New Roman" w:hAnsi="Times New Roman" w:cs="Times New Roman"/>
          <w:sz w:val="24"/>
          <w:szCs w:val="24"/>
        </w:rPr>
        <w:t>Il Servizio ha sede ad Arcisate, in via Giacomini 26. Lo spazi</w:t>
      </w:r>
      <w:r w:rsidR="00FC055F">
        <w:rPr>
          <w:rFonts w:ascii="Times New Roman" w:hAnsi="Times New Roman" w:cs="Times New Roman"/>
          <w:sz w:val="24"/>
          <w:szCs w:val="24"/>
        </w:rPr>
        <w:t xml:space="preserve">o operativo è costituito da un </w:t>
      </w:r>
      <w:r>
        <w:rPr>
          <w:rFonts w:ascii="Times New Roman" w:hAnsi="Times New Roman" w:cs="Times New Roman"/>
          <w:sz w:val="24"/>
          <w:szCs w:val="24"/>
        </w:rPr>
        <w:t>edificio recentemente ristrutturato che</w:t>
      </w:r>
      <w:r w:rsidR="007B1445">
        <w:rPr>
          <w:rFonts w:ascii="Times New Roman" w:hAnsi="Times New Roman" w:cs="Times New Roman"/>
          <w:sz w:val="24"/>
          <w:szCs w:val="24"/>
        </w:rPr>
        <w:t xml:space="preserve"> ospita:</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Una grande sala-laboratorio</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Un grande spazio mensa, attrezzato anche per attività di cucina</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Un ufficio</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Due bagni, di cui uno attrezzato per disabili</w:t>
      </w:r>
    </w:p>
    <w:p w:rsidR="007B1445" w:rsidRDefault="007B1445" w:rsidP="007B1445">
      <w:pPr>
        <w:rPr>
          <w:rFonts w:ascii="Times New Roman" w:hAnsi="Times New Roman" w:cs="Times New Roman"/>
        </w:rPr>
      </w:pPr>
      <w:r>
        <w:rPr>
          <w:rFonts w:ascii="Times New Roman" w:hAnsi="Times New Roman" w:cs="Times New Roman"/>
        </w:rPr>
        <w:lastRenderedPageBreak/>
        <w:t>All’interno dello spazio condiviso con la Cooperativa e con l</w:t>
      </w:r>
      <w:r w:rsidR="00C90BB7">
        <w:rPr>
          <w:rFonts w:ascii="Times New Roman" w:hAnsi="Times New Roman" w:cs="Times New Roman"/>
        </w:rPr>
        <w:t>a Comunità Socio S</w:t>
      </w:r>
      <w:r>
        <w:rPr>
          <w:rFonts w:ascii="Times New Roman" w:hAnsi="Times New Roman" w:cs="Times New Roman"/>
        </w:rPr>
        <w:t xml:space="preserve">anitaria </w:t>
      </w:r>
      <w:r w:rsidR="00C90BB7">
        <w:rPr>
          <w:rFonts w:ascii="Times New Roman" w:hAnsi="Times New Roman" w:cs="Times New Roman"/>
        </w:rPr>
        <w:t>“</w:t>
      </w:r>
      <w:r>
        <w:rPr>
          <w:rFonts w:ascii="Times New Roman" w:hAnsi="Times New Roman" w:cs="Times New Roman"/>
        </w:rPr>
        <w:t>Irene Cattaneo</w:t>
      </w:r>
      <w:r w:rsidR="00C90BB7">
        <w:rPr>
          <w:rFonts w:ascii="Times New Roman" w:hAnsi="Times New Roman" w:cs="Times New Roman"/>
        </w:rPr>
        <w:t>”</w:t>
      </w:r>
      <w:r>
        <w:rPr>
          <w:rFonts w:ascii="Times New Roman" w:hAnsi="Times New Roman" w:cs="Times New Roman"/>
        </w:rPr>
        <w:t xml:space="preserve"> sono inolt</w:t>
      </w:r>
      <w:r w:rsidR="00FC055F">
        <w:rPr>
          <w:rFonts w:ascii="Times New Roman" w:hAnsi="Times New Roman" w:cs="Times New Roman"/>
        </w:rPr>
        <w:t>re usufruibili i seguenti spazi</w:t>
      </w:r>
      <w:r>
        <w:rPr>
          <w:rFonts w:ascii="Times New Roman" w:hAnsi="Times New Roman" w:cs="Times New Roman"/>
        </w:rPr>
        <w:t>:</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Spogliatoio</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Laboratorio didattico</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Vivaio</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Laboratorio di telaio e di artigianato</w:t>
      </w:r>
    </w:p>
    <w:p w:rsidR="007B1445" w:rsidRDefault="007B1445" w:rsidP="007B1445">
      <w:pPr>
        <w:pStyle w:val="Paragrafoelenco"/>
        <w:numPr>
          <w:ilvl w:val="0"/>
          <w:numId w:val="1"/>
        </w:numPr>
        <w:rPr>
          <w:rFonts w:ascii="Times New Roman" w:hAnsi="Times New Roman" w:cs="Times New Roman"/>
        </w:rPr>
      </w:pPr>
      <w:r>
        <w:rPr>
          <w:rFonts w:ascii="Times New Roman" w:hAnsi="Times New Roman" w:cs="Times New Roman"/>
        </w:rPr>
        <w:t>Laboratorio di piccola falegnameria</w:t>
      </w:r>
    </w:p>
    <w:p w:rsidR="007B1445" w:rsidRPr="007B1445" w:rsidRDefault="007B1445" w:rsidP="007B1445">
      <w:pPr>
        <w:ind w:left="360"/>
        <w:rPr>
          <w:rFonts w:ascii="Times New Roman" w:hAnsi="Times New Roman" w:cs="Times New Roman"/>
        </w:rPr>
      </w:pPr>
    </w:p>
    <w:p w:rsidR="00F06762" w:rsidRPr="00C90BB7" w:rsidRDefault="00F06762" w:rsidP="001909EE">
      <w:pPr>
        <w:jc w:val="center"/>
        <w:rPr>
          <w:rFonts w:ascii="Times New Roman" w:hAnsi="Times New Roman" w:cs="Times New Roman"/>
          <w:sz w:val="24"/>
        </w:rPr>
      </w:pPr>
      <w:r w:rsidRPr="00C90BB7">
        <w:rPr>
          <w:rFonts w:ascii="Times New Roman" w:hAnsi="Times New Roman" w:cs="Times New Roman"/>
          <w:sz w:val="24"/>
        </w:rPr>
        <w:t>MI</w:t>
      </w:r>
      <w:r w:rsidR="00FC055F" w:rsidRPr="00C90BB7">
        <w:rPr>
          <w:rFonts w:ascii="Times New Roman" w:hAnsi="Times New Roman" w:cs="Times New Roman"/>
          <w:sz w:val="24"/>
        </w:rPr>
        <w:t>SSION</w:t>
      </w:r>
      <w:r w:rsidRPr="00C90BB7">
        <w:rPr>
          <w:rFonts w:ascii="Times New Roman" w:hAnsi="Times New Roman" w:cs="Times New Roman"/>
          <w:sz w:val="24"/>
        </w:rPr>
        <w:t>: IL VALORE DELL’AUTONOMIA</w:t>
      </w:r>
    </w:p>
    <w:p w:rsidR="00535F79" w:rsidRDefault="00535F79" w:rsidP="00535F79">
      <w:pPr>
        <w:rPr>
          <w:rFonts w:ascii="Times New Roman" w:hAnsi="Times New Roman" w:cs="Times New Roman"/>
          <w:sz w:val="24"/>
          <w:szCs w:val="24"/>
        </w:rPr>
      </w:pPr>
      <w:r>
        <w:rPr>
          <w:rFonts w:ascii="Times New Roman" w:hAnsi="Times New Roman" w:cs="Times New Roman"/>
          <w:sz w:val="24"/>
          <w:szCs w:val="24"/>
        </w:rPr>
        <w:t>Gli interventi proposti sono volti a dare impulso innanzitutto alle seguenti abilità:</w:t>
      </w:r>
    </w:p>
    <w:p w:rsidR="00535F79" w:rsidRDefault="00535F79" w:rsidP="00535F79">
      <w:pPr>
        <w:pStyle w:val="Paragrafoelenco"/>
        <w:numPr>
          <w:ilvl w:val="0"/>
          <w:numId w:val="2"/>
        </w:numPr>
        <w:rPr>
          <w:rFonts w:ascii="Times New Roman" w:hAnsi="Times New Roman" w:cs="Times New Roman"/>
          <w:i/>
          <w:sz w:val="24"/>
          <w:szCs w:val="24"/>
        </w:rPr>
      </w:pPr>
      <w:r>
        <w:rPr>
          <w:rFonts w:ascii="Times New Roman" w:hAnsi="Times New Roman" w:cs="Times New Roman"/>
          <w:i/>
          <w:sz w:val="24"/>
          <w:szCs w:val="24"/>
        </w:rPr>
        <w:t>Autonomia nella vita quotidiana</w:t>
      </w:r>
    </w:p>
    <w:p w:rsidR="00535F79" w:rsidRDefault="00535F79" w:rsidP="00535F79">
      <w:pPr>
        <w:pStyle w:val="Paragrafoelenco"/>
        <w:rPr>
          <w:rFonts w:ascii="Times New Roman" w:hAnsi="Times New Roman" w:cs="Times New Roman"/>
          <w:sz w:val="24"/>
          <w:szCs w:val="24"/>
        </w:rPr>
      </w:pPr>
      <w:r>
        <w:rPr>
          <w:rFonts w:ascii="Times New Roman" w:hAnsi="Times New Roman" w:cs="Times New Roman"/>
          <w:sz w:val="24"/>
          <w:szCs w:val="24"/>
        </w:rPr>
        <w:t>L’utente sperimenterà la gestione quotidiana degli spazi dedicati al servizio e di quelli in cui si svolge la vita comunitaria. Parteciperà alle attività di preparazione dei pasti e di riordino del refettorio, apprenderà a utilizzare elettrodomestici e a prendersi cura degli strumenti e degli abiti da lavoro.</w:t>
      </w:r>
    </w:p>
    <w:p w:rsidR="00535F79" w:rsidRPr="006B49F4" w:rsidRDefault="00535F79" w:rsidP="00535F79">
      <w:pPr>
        <w:pStyle w:val="Paragrafoelenco"/>
        <w:numPr>
          <w:ilvl w:val="0"/>
          <w:numId w:val="2"/>
        </w:numPr>
        <w:rPr>
          <w:rFonts w:ascii="Times New Roman" w:hAnsi="Times New Roman" w:cs="Times New Roman"/>
          <w:sz w:val="24"/>
          <w:szCs w:val="24"/>
        </w:rPr>
      </w:pPr>
      <w:r>
        <w:rPr>
          <w:rFonts w:ascii="Times New Roman" w:hAnsi="Times New Roman" w:cs="Times New Roman"/>
          <w:i/>
          <w:sz w:val="24"/>
          <w:szCs w:val="24"/>
        </w:rPr>
        <w:t>Autonomia nella cura di sé</w:t>
      </w:r>
    </w:p>
    <w:p w:rsidR="00535F79" w:rsidRDefault="00535F79" w:rsidP="00535F79">
      <w:pPr>
        <w:pStyle w:val="Paragrafoelenco"/>
        <w:rPr>
          <w:rFonts w:ascii="Times New Roman" w:hAnsi="Times New Roman" w:cs="Times New Roman"/>
          <w:sz w:val="24"/>
          <w:szCs w:val="24"/>
        </w:rPr>
      </w:pPr>
      <w:r>
        <w:rPr>
          <w:rFonts w:ascii="Times New Roman" w:hAnsi="Times New Roman" w:cs="Times New Roman"/>
          <w:sz w:val="24"/>
          <w:szCs w:val="24"/>
        </w:rPr>
        <w:t>Sarà sostenuta la capacità di rivolgere l’attenzione alla propria salute, cercando di sviluppare buone abitudini nell’alimentazione e nello stile di vita. Fa parte della cura di sé anche la capacità di esprimere i propri bisogni in modo adeguato al contesto, e di partecipare in modo responsabile e realistico alla costruzione del proprio progetto di vita.</w:t>
      </w:r>
      <w:r w:rsidRPr="00A416F9">
        <w:rPr>
          <w:rFonts w:ascii="Times New Roman" w:hAnsi="Times New Roman" w:cs="Times New Roman"/>
          <w:noProof/>
          <w:sz w:val="24"/>
          <w:szCs w:val="24"/>
          <w:lang w:eastAsia="it-IT"/>
        </w:rPr>
        <w:t xml:space="preserve"> </w:t>
      </w:r>
    </w:p>
    <w:p w:rsidR="00535F79" w:rsidRDefault="00535F79" w:rsidP="00535F79">
      <w:pPr>
        <w:pStyle w:val="Paragrafoelenco"/>
        <w:numPr>
          <w:ilvl w:val="0"/>
          <w:numId w:val="2"/>
        </w:numPr>
        <w:rPr>
          <w:rFonts w:ascii="Times New Roman" w:hAnsi="Times New Roman" w:cs="Times New Roman"/>
          <w:i/>
          <w:sz w:val="24"/>
          <w:szCs w:val="24"/>
        </w:rPr>
      </w:pPr>
      <w:r>
        <w:rPr>
          <w:rFonts w:ascii="Times New Roman" w:hAnsi="Times New Roman" w:cs="Times New Roman"/>
          <w:i/>
          <w:sz w:val="24"/>
          <w:szCs w:val="24"/>
        </w:rPr>
        <w:t>Potenziamento delle capacità funzionali e cognitive</w:t>
      </w:r>
    </w:p>
    <w:p w:rsidR="00535F79" w:rsidRDefault="00535F79" w:rsidP="00535F79">
      <w:pPr>
        <w:pStyle w:val="Paragrafoelenco"/>
        <w:rPr>
          <w:rFonts w:ascii="Times New Roman" w:hAnsi="Times New Roman" w:cs="Times New Roman"/>
          <w:sz w:val="24"/>
          <w:szCs w:val="24"/>
        </w:rPr>
      </w:pPr>
      <w:r>
        <w:rPr>
          <w:rFonts w:ascii="Times New Roman" w:hAnsi="Times New Roman" w:cs="Times New Roman"/>
          <w:sz w:val="24"/>
          <w:szCs w:val="24"/>
        </w:rPr>
        <w:t>L’apprendimento continuo fa parte della vita adulta, e deve essere sostenuto sia come opportunità formativa sia come motivazione personale al miglioramento di sé. Occorre sempre contrastare la tendenza a perdere le abilità di base, che devono essere costantemente esercitate. La capacità di esprimere e perseguire interessi personali deve essere adeguatamente potenziata mettendo a disposizione degli utenti sempre nuovi stimoli.</w:t>
      </w:r>
    </w:p>
    <w:p w:rsidR="00535F79" w:rsidRPr="00413E10" w:rsidRDefault="00535F79" w:rsidP="00535F79">
      <w:pPr>
        <w:pStyle w:val="Paragrafoelenco"/>
        <w:numPr>
          <w:ilvl w:val="0"/>
          <w:numId w:val="2"/>
        </w:numPr>
        <w:rPr>
          <w:rFonts w:ascii="Times New Roman" w:hAnsi="Times New Roman" w:cs="Times New Roman"/>
          <w:sz w:val="24"/>
          <w:szCs w:val="24"/>
        </w:rPr>
      </w:pPr>
      <w:r>
        <w:rPr>
          <w:rFonts w:ascii="Times New Roman" w:hAnsi="Times New Roman" w:cs="Times New Roman"/>
          <w:i/>
          <w:sz w:val="24"/>
          <w:szCs w:val="24"/>
        </w:rPr>
        <w:t>Potenziamento delle capacità relazionali</w:t>
      </w:r>
    </w:p>
    <w:p w:rsidR="00535F79" w:rsidRDefault="00535F79" w:rsidP="00535F79">
      <w:pPr>
        <w:pStyle w:val="Paragrafoelenco"/>
        <w:rPr>
          <w:rFonts w:ascii="Times New Roman" w:hAnsi="Times New Roman" w:cs="Times New Roman"/>
          <w:sz w:val="24"/>
          <w:szCs w:val="24"/>
        </w:rPr>
      </w:pPr>
      <w:r>
        <w:rPr>
          <w:rFonts w:ascii="Times New Roman" w:hAnsi="Times New Roman" w:cs="Times New Roman"/>
          <w:sz w:val="24"/>
          <w:szCs w:val="24"/>
        </w:rPr>
        <w:t xml:space="preserve">Appartenere a un contesto sociale significa saper comprendere, interpretare e introiettare le regole di comunicazione, l’assunzione di ruoli e responsabilità, la capacità di espressione delle proprie istanze. Tali abilità sono il presupposto di una positiva esperienza nel campo del lavoro, ed è proprio nel contesto del lavoro che si possono potenziare. </w:t>
      </w:r>
    </w:p>
    <w:p w:rsidR="00CF7E1A" w:rsidRPr="00C90BB7" w:rsidRDefault="00CF7E1A" w:rsidP="001909EE">
      <w:pPr>
        <w:jc w:val="center"/>
        <w:rPr>
          <w:rFonts w:ascii="Times New Roman" w:hAnsi="Times New Roman" w:cs="Times New Roman"/>
          <w:sz w:val="24"/>
        </w:rPr>
      </w:pPr>
      <w:r w:rsidRPr="00C90BB7">
        <w:rPr>
          <w:rFonts w:ascii="Times New Roman" w:hAnsi="Times New Roman" w:cs="Times New Roman"/>
          <w:sz w:val="24"/>
        </w:rPr>
        <w:t>DIRITTI E DOVERI</w:t>
      </w:r>
    </w:p>
    <w:p w:rsidR="00756806" w:rsidRDefault="00756806">
      <w:pPr>
        <w:rPr>
          <w:rFonts w:ascii="Times New Roman" w:hAnsi="Times New Roman" w:cs="Times New Roman"/>
        </w:rPr>
      </w:pPr>
      <w:r>
        <w:rPr>
          <w:rFonts w:ascii="Times New Roman" w:hAnsi="Times New Roman" w:cs="Times New Roman"/>
        </w:rPr>
        <w:t xml:space="preserve">L’accesso al servizio richiede la sottoscrizione di un contratto fra l’utente, la sua famiglia e il responsabile del servizio; tale contratto, oltre a regolare gli aspetti economici, definisce i ruoli e i doveri reciproci. In particolare vogliamo sottolineare l’importanza di un’adeguata e </w:t>
      </w:r>
      <w:r w:rsidR="00FC055F">
        <w:rPr>
          <w:rFonts w:ascii="Times New Roman" w:hAnsi="Times New Roman" w:cs="Times New Roman"/>
        </w:rPr>
        <w:t>continua informazione reciproca</w:t>
      </w:r>
      <w:r>
        <w:rPr>
          <w:rFonts w:ascii="Times New Roman" w:hAnsi="Times New Roman" w:cs="Times New Roman"/>
        </w:rPr>
        <w:t>.</w:t>
      </w:r>
      <w:r w:rsidR="00FC055F">
        <w:rPr>
          <w:rFonts w:ascii="Times New Roman" w:hAnsi="Times New Roman" w:cs="Times New Roman"/>
        </w:rPr>
        <w:t xml:space="preserve"> </w:t>
      </w:r>
      <w:r w:rsidR="007C360C">
        <w:rPr>
          <w:rFonts w:ascii="Times New Roman" w:hAnsi="Times New Roman" w:cs="Times New Roman"/>
        </w:rPr>
        <w:t xml:space="preserve">Esiste anche un regolamento interno che descrive </w:t>
      </w:r>
    </w:p>
    <w:p w:rsidR="00756806" w:rsidRPr="00C90BB7" w:rsidRDefault="00756806" w:rsidP="001909EE">
      <w:pPr>
        <w:jc w:val="center"/>
        <w:rPr>
          <w:rFonts w:ascii="Times New Roman" w:hAnsi="Times New Roman" w:cs="Times New Roman"/>
          <w:sz w:val="24"/>
        </w:rPr>
      </w:pPr>
      <w:r w:rsidRPr="00C90BB7">
        <w:rPr>
          <w:rFonts w:ascii="Times New Roman" w:hAnsi="Times New Roman" w:cs="Times New Roman"/>
          <w:sz w:val="24"/>
        </w:rPr>
        <w:lastRenderedPageBreak/>
        <w:t>MODALITA DI ACCESSO</w:t>
      </w:r>
      <w:r w:rsidR="00921B16" w:rsidRPr="00C90BB7">
        <w:rPr>
          <w:rFonts w:ascii="Times New Roman" w:hAnsi="Times New Roman" w:cs="Times New Roman"/>
          <w:sz w:val="24"/>
        </w:rPr>
        <w:t xml:space="preserve"> E TEMPI DI ATTESA</w:t>
      </w:r>
    </w:p>
    <w:p w:rsidR="00C931C8" w:rsidRDefault="002E045F" w:rsidP="00C931C8">
      <w:pPr>
        <w:rPr>
          <w:rFonts w:ascii="Times New Roman" w:hAnsi="Times New Roman" w:cs="Times New Roman"/>
        </w:rPr>
      </w:pPr>
      <w:r>
        <w:rPr>
          <w:rFonts w:ascii="Times New Roman" w:hAnsi="Times New Roman" w:cs="Times New Roman"/>
        </w:rPr>
        <w:t>La segnalazione può essere effettuata dai famigliari, dall’amministratore di sostegno o dall’ente inviante. Le condizioni per l’accesso al Servizio sono:</w:t>
      </w:r>
    </w:p>
    <w:p w:rsidR="002E045F" w:rsidRDefault="002E045F" w:rsidP="002E045F">
      <w:pPr>
        <w:pStyle w:val="Paragrafoelenco"/>
        <w:numPr>
          <w:ilvl w:val="0"/>
          <w:numId w:val="2"/>
        </w:numPr>
        <w:rPr>
          <w:rFonts w:ascii="Times New Roman" w:hAnsi="Times New Roman" w:cs="Times New Roman"/>
        </w:rPr>
      </w:pPr>
      <w:r>
        <w:rPr>
          <w:rFonts w:ascii="Times New Roman" w:hAnsi="Times New Roman" w:cs="Times New Roman"/>
        </w:rPr>
        <w:t>Il Servizio Sociale del Comune di residenza deve essere informato e deve condividere il progetto, anche se non venisse richiesto alcun contributo economico</w:t>
      </w:r>
    </w:p>
    <w:p w:rsidR="002E045F" w:rsidRDefault="002E045F" w:rsidP="002E045F">
      <w:pPr>
        <w:pStyle w:val="Paragrafoelenco"/>
        <w:numPr>
          <w:ilvl w:val="0"/>
          <w:numId w:val="2"/>
        </w:numPr>
        <w:rPr>
          <w:rFonts w:ascii="Times New Roman" w:hAnsi="Times New Roman" w:cs="Times New Roman"/>
        </w:rPr>
      </w:pPr>
      <w:r>
        <w:rPr>
          <w:rFonts w:ascii="Times New Roman" w:hAnsi="Times New Roman" w:cs="Times New Roman"/>
        </w:rPr>
        <w:t>Prima dell’accesso è necessario almeno un colloquio di condivisione con la famiglia e con il Servizio Sociale, per condividere tutte le informazioni necessarie e mettere le basi della progettazione educativa</w:t>
      </w:r>
    </w:p>
    <w:p w:rsidR="002E045F" w:rsidRDefault="002E045F" w:rsidP="002E045F">
      <w:pPr>
        <w:pStyle w:val="Paragrafoelenco"/>
        <w:numPr>
          <w:ilvl w:val="0"/>
          <w:numId w:val="2"/>
        </w:numPr>
        <w:rPr>
          <w:rFonts w:ascii="Times New Roman" w:hAnsi="Times New Roman" w:cs="Times New Roman"/>
        </w:rPr>
      </w:pPr>
      <w:r>
        <w:rPr>
          <w:rFonts w:ascii="Times New Roman" w:hAnsi="Times New Roman" w:cs="Times New Roman"/>
        </w:rPr>
        <w:t>L’utente deve essere messo al centro della progettazione; riteniamo indispensabile che possa sperimentare la nuova realtà prima dell’ammissione, trascorrendo una o più giornate di prova presso il Centro, in modo che il suo consenso al progetto venga verificato</w:t>
      </w:r>
    </w:p>
    <w:p w:rsidR="00921B16" w:rsidRDefault="00921B16" w:rsidP="002E045F">
      <w:pPr>
        <w:pStyle w:val="Paragrafoelenco"/>
        <w:numPr>
          <w:ilvl w:val="0"/>
          <w:numId w:val="2"/>
        </w:numPr>
        <w:rPr>
          <w:rFonts w:ascii="Times New Roman" w:hAnsi="Times New Roman" w:cs="Times New Roman"/>
        </w:rPr>
      </w:pPr>
      <w:r>
        <w:rPr>
          <w:rFonts w:ascii="Times New Roman" w:hAnsi="Times New Roman" w:cs="Times New Roman"/>
        </w:rPr>
        <w:t>I tempi di attivazione del progetto variano in relazione alle esigenze degli utenti ma per ora non è prevista una lista di attesa.</w:t>
      </w:r>
    </w:p>
    <w:p w:rsidR="00921B16" w:rsidRPr="002E045F" w:rsidRDefault="00921B16" w:rsidP="002E045F">
      <w:pPr>
        <w:pStyle w:val="Paragrafoelenco"/>
        <w:numPr>
          <w:ilvl w:val="0"/>
          <w:numId w:val="2"/>
        </w:numPr>
        <w:rPr>
          <w:rFonts w:ascii="Times New Roman" w:hAnsi="Times New Roman" w:cs="Times New Roman"/>
        </w:rPr>
      </w:pPr>
      <w:r>
        <w:rPr>
          <w:rFonts w:ascii="Times New Roman" w:hAnsi="Times New Roman" w:cs="Times New Roman"/>
        </w:rPr>
        <w:t>Prima della presa in carico è necessario che i familiari prendano visione e firmino il contratto di ingresso e la modulistica sulla privacy</w:t>
      </w:r>
    </w:p>
    <w:p w:rsidR="00CF7E1A" w:rsidRPr="00C90BB7" w:rsidRDefault="00756806" w:rsidP="001909EE">
      <w:pPr>
        <w:jc w:val="center"/>
        <w:rPr>
          <w:rFonts w:ascii="Times New Roman" w:hAnsi="Times New Roman" w:cs="Times New Roman"/>
          <w:sz w:val="24"/>
        </w:rPr>
      </w:pPr>
      <w:r w:rsidRPr="00C90BB7">
        <w:rPr>
          <w:rFonts w:ascii="Times New Roman" w:hAnsi="Times New Roman" w:cs="Times New Roman"/>
          <w:sz w:val="24"/>
        </w:rPr>
        <w:t>OBIETTIVI NEL TEMPO</w:t>
      </w:r>
    </w:p>
    <w:p w:rsidR="00C431C1" w:rsidRDefault="00C431C1" w:rsidP="00C431C1">
      <w:pPr>
        <w:pStyle w:val="Paragrafoelenco"/>
        <w:rPr>
          <w:rFonts w:ascii="Times New Roman" w:hAnsi="Times New Roman" w:cs="Times New Roman"/>
          <w:sz w:val="24"/>
          <w:szCs w:val="24"/>
        </w:rPr>
      </w:pPr>
      <w:r>
        <w:rPr>
          <w:rFonts w:ascii="Times New Roman" w:hAnsi="Times New Roman" w:cs="Times New Roman"/>
          <w:sz w:val="24"/>
          <w:szCs w:val="24"/>
        </w:rPr>
        <w:t>Il Servizio verrà erogato secondo moduli</w:t>
      </w:r>
      <w:r w:rsidR="00FC055F">
        <w:rPr>
          <w:rFonts w:ascii="Times New Roman" w:hAnsi="Times New Roman" w:cs="Times New Roman"/>
          <w:sz w:val="24"/>
          <w:szCs w:val="24"/>
        </w:rPr>
        <w:t>, come indicato dalla normativa</w:t>
      </w:r>
      <w:r>
        <w:rPr>
          <w:rFonts w:ascii="Times New Roman" w:hAnsi="Times New Roman" w:cs="Times New Roman"/>
          <w:sz w:val="24"/>
          <w:szCs w:val="24"/>
        </w:rPr>
        <w:t>:</w:t>
      </w:r>
    </w:p>
    <w:p w:rsidR="00C431C1" w:rsidRDefault="00C431C1" w:rsidP="00C431C1">
      <w:pPr>
        <w:pStyle w:val="Paragrafoelenco"/>
        <w:rPr>
          <w:rFonts w:ascii="Times New Roman" w:hAnsi="Times New Roman" w:cs="Times New Roman"/>
          <w:sz w:val="24"/>
          <w:szCs w:val="24"/>
        </w:rPr>
      </w:pPr>
      <w:r>
        <w:rPr>
          <w:rFonts w:ascii="Times New Roman" w:hAnsi="Times New Roman" w:cs="Times New Roman"/>
          <w:sz w:val="24"/>
          <w:szCs w:val="24"/>
        </w:rPr>
        <w:t>MODULO FORMATIVO, della durata di tre a</w:t>
      </w:r>
      <w:r w:rsidR="00FC055F">
        <w:rPr>
          <w:rFonts w:ascii="Times New Roman" w:hAnsi="Times New Roman" w:cs="Times New Roman"/>
          <w:sz w:val="24"/>
          <w:szCs w:val="24"/>
        </w:rPr>
        <w:t xml:space="preserve">nni: consente di realizzare le </w:t>
      </w:r>
      <w:r>
        <w:rPr>
          <w:rFonts w:ascii="Times New Roman" w:hAnsi="Times New Roman" w:cs="Times New Roman"/>
          <w:sz w:val="24"/>
          <w:szCs w:val="24"/>
        </w:rPr>
        <w:t xml:space="preserve">attività e gli interventi presenti nel progetto educativo individuale. Gli obiettivi di ampliamento dell’autonomia possono avere come orizzonte il collocamento nel mondo del lavoro oppure il proseguimento dell’esperienza di socializzazione all’interno di ambiti protetti. A seconda dell’orientamento che emergerà potranno essere attivati tirocinii lavorativi </w:t>
      </w:r>
      <w:r w:rsidR="007C360C">
        <w:rPr>
          <w:rFonts w:ascii="Times New Roman" w:hAnsi="Times New Roman" w:cs="Times New Roman"/>
          <w:sz w:val="24"/>
          <w:szCs w:val="24"/>
        </w:rPr>
        <w:t>con la collaborazione di enti territoriali. Il Servizio potrà attivare un monitoraggio e un sostegno a seconda delle esigenze.</w:t>
      </w:r>
    </w:p>
    <w:p w:rsidR="00C431C1" w:rsidRDefault="00FC055F" w:rsidP="00C431C1">
      <w:pPr>
        <w:pStyle w:val="Paragrafoelenco"/>
        <w:rPr>
          <w:rFonts w:ascii="Times New Roman" w:hAnsi="Times New Roman" w:cs="Times New Roman"/>
          <w:sz w:val="24"/>
          <w:szCs w:val="24"/>
        </w:rPr>
      </w:pPr>
      <w:r>
        <w:rPr>
          <w:rFonts w:ascii="Times New Roman" w:hAnsi="Times New Roman" w:cs="Times New Roman"/>
          <w:sz w:val="24"/>
          <w:szCs w:val="24"/>
        </w:rPr>
        <w:t xml:space="preserve">MODULO DI CONSOLIDAMENTO </w:t>
      </w:r>
      <w:r w:rsidR="00C431C1">
        <w:rPr>
          <w:rFonts w:ascii="Times New Roman" w:hAnsi="Times New Roman" w:cs="Times New Roman"/>
          <w:sz w:val="24"/>
          <w:szCs w:val="24"/>
        </w:rPr>
        <w:t>d</w:t>
      </w:r>
      <w:r>
        <w:rPr>
          <w:rFonts w:ascii="Times New Roman" w:hAnsi="Times New Roman" w:cs="Times New Roman"/>
          <w:sz w:val="24"/>
          <w:szCs w:val="24"/>
        </w:rPr>
        <w:t>ella durata massima di due anni</w:t>
      </w:r>
      <w:r w:rsidR="00C431C1">
        <w:rPr>
          <w:rFonts w:ascii="Times New Roman" w:hAnsi="Times New Roman" w:cs="Times New Roman"/>
          <w:sz w:val="24"/>
          <w:szCs w:val="24"/>
        </w:rPr>
        <w:t>: è rivolto a chi non ha ancora raggiunto gli obiettivi personali del progetto e richiede ancora interventi mirati</w:t>
      </w:r>
      <w:r w:rsidR="007C360C">
        <w:rPr>
          <w:rFonts w:ascii="Times New Roman" w:hAnsi="Times New Roman" w:cs="Times New Roman"/>
          <w:sz w:val="24"/>
          <w:szCs w:val="24"/>
        </w:rPr>
        <w:t xml:space="preserve">. </w:t>
      </w:r>
    </w:p>
    <w:p w:rsidR="00C431C1" w:rsidRDefault="00FC055F" w:rsidP="00C431C1">
      <w:pPr>
        <w:pStyle w:val="Paragrafoelenco"/>
        <w:rPr>
          <w:rFonts w:ascii="Times New Roman" w:hAnsi="Times New Roman" w:cs="Times New Roman"/>
          <w:sz w:val="24"/>
          <w:szCs w:val="24"/>
        </w:rPr>
      </w:pPr>
      <w:r>
        <w:rPr>
          <w:rFonts w:ascii="Times New Roman" w:hAnsi="Times New Roman" w:cs="Times New Roman"/>
          <w:sz w:val="24"/>
          <w:szCs w:val="24"/>
        </w:rPr>
        <w:t>MODULO DI MONITORAGGIO</w:t>
      </w:r>
      <w:r w:rsidR="00C431C1">
        <w:rPr>
          <w:rFonts w:ascii="Times New Roman" w:hAnsi="Times New Roman" w:cs="Times New Roman"/>
          <w:sz w:val="24"/>
          <w:szCs w:val="24"/>
        </w:rPr>
        <w:t>: è riservato a chi ha concluso il percorso del servizio, ed è inserito in una realtà esterna, eventualmente nel mondo del lavoro, ma richiede ancora di essere seguito e sostenuto; può essere rivolto anche a chi ha bisogno di un sostegno in momenti critici oppure di cambiamento di vita.</w:t>
      </w:r>
    </w:p>
    <w:p w:rsidR="00764844" w:rsidRPr="00C90BB7" w:rsidRDefault="00764844" w:rsidP="001909EE">
      <w:pPr>
        <w:jc w:val="center"/>
        <w:rPr>
          <w:rFonts w:ascii="Times New Roman" w:hAnsi="Times New Roman" w:cs="Times New Roman"/>
          <w:sz w:val="24"/>
        </w:rPr>
      </w:pPr>
      <w:r w:rsidRPr="00C90BB7">
        <w:rPr>
          <w:rFonts w:ascii="Times New Roman" w:hAnsi="Times New Roman" w:cs="Times New Roman"/>
          <w:sz w:val="24"/>
        </w:rPr>
        <w:t>MODALITA EROGAZIONE DEI SERVIZI</w:t>
      </w:r>
    </w:p>
    <w:p w:rsidR="00677633" w:rsidRDefault="00677633" w:rsidP="00764844">
      <w:pPr>
        <w:rPr>
          <w:rFonts w:ascii="Times New Roman" w:hAnsi="Times New Roman" w:cs="Times New Roman"/>
        </w:rPr>
      </w:pPr>
      <w:r>
        <w:rPr>
          <w:rFonts w:ascii="Times New Roman" w:hAnsi="Times New Roman" w:cs="Times New Roman"/>
        </w:rPr>
        <w:t xml:space="preserve">Nei primi 45 giorni dall’inizio del progetto l’équipe del Servizio si occupa di elaborare una valutazione del bisogno e del grado di autonomia presente; tale valutazione verterà sulle principali abilità e sulle limitazioni che devono essere prese in considerazione. </w:t>
      </w:r>
      <w:r w:rsidR="00D87BAC">
        <w:rPr>
          <w:rFonts w:ascii="Times New Roman" w:hAnsi="Times New Roman" w:cs="Times New Roman"/>
        </w:rPr>
        <w:t>Si esamineranno le capacità motorie, cognitive, sensoriali e relazionali; verrà inoltre valutata la necessità di sostegno nei vari ambiti di attività proposti. In seguito a questa valutazione si elaborerà il Progetto Educativo individualizzato che r</w:t>
      </w:r>
      <w:r w:rsidR="00FD5030">
        <w:rPr>
          <w:rFonts w:ascii="Times New Roman" w:hAnsi="Times New Roman" w:cs="Times New Roman"/>
        </w:rPr>
        <w:t>i</w:t>
      </w:r>
      <w:r w:rsidR="00D87BAC">
        <w:rPr>
          <w:rFonts w:ascii="Times New Roman" w:hAnsi="Times New Roman" w:cs="Times New Roman"/>
        </w:rPr>
        <w:t xml:space="preserve">porterà gli obiettivi generali, gli obiettivi specifici, gli interventi </w:t>
      </w:r>
      <w:r w:rsidR="00FD5030">
        <w:rPr>
          <w:rFonts w:ascii="Times New Roman" w:hAnsi="Times New Roman" w:cs="Times New Roman"/>
        </w:rPr>
        <w:t>messi in campo, gli indicatori del raggiungimento degli obiettivi e i criteri generali di valutazione. Il Progetto verrà condiviso con i famigliari e con il Servizio Sociale garante, e i medesimi soggetti saranno coinvolti nell’elaborazione della valutazione. Il Progetto avrà durata annuale, ma verranno effett</w:t>
      </w:r>
      <w:r w:rsidR="00CB31F2">
        <w:rPr>
          <w:rFonts w:ascii="Times New Roman" w:hAnsi="Times New Roman" w:cs="Times New Roman"/>
        </w:rPr>
        <w:t xml:space="preserve">uate </w:t>
      </w:r>
      <w:r w:rsidR="00CB31F2">
        <w:rPr>
          <w:rFonts w:ascii="Times New Roman" w:hAnsi="Times New Roman" w:cs="Times New Roman"/>
        </w:rPr>
        <w:lastRenderedPageBreak/>
        <w:t>riunioni periodiche (ogni 6</w:t>
      </w:r>
      <w:r w:rsidR="00FD5030">
        <w:rPr>
          <w:rFonts w:ascii="Times New Roman" w:hAnsi="Times New Roman" w:cs="Times New Roman"/>
        </w:rPr>
        <w:t xml:space="preserve"> mesi) per monitorarne l’andamento. Alla scadenza dell’annualità si effettuerà la valutazione complessiva del progetto prendendo in considerazioni gli indicatori relativi a ciascun obiettivo e si provvederà a rielaborare un nuovo piano degli interventi.</w:t>
      </w:r>
    </w:p>
    <w:p w:rsidR="001909EE" w:rsidRDefault="001909EE" w:rsidP="00764844">
      <w:pPr>
        <w:rPr>
          <w:rFonts w:ascii="Times New Roman" w:hAnsi="Times New Roman" w:cs="Times New Roman"/>
        </w:rPr>
      </w:pPr>
      <w:r>
        <w:rPr>
          <w:rFonts w:ascii="Times New Roman" w:hAnsi="Times New Roman" w:cs="Times New Roman"/>
        </w:rPr>
        <w:t>Ogni progetto potrà avere un orario di frequenza flessibile, tenendo conto delle esigenze individuali. Sarà possibile la frequenza per m</w:t>
      </w:r>
      <w:r w:rsidR="00FC055F">
        <w:rPr>
          <w:rFonts w:ascii="Times New Roman" w:hAnsi="Times New Roman" w:cs="Times New Roman"/>
        </w:rPr>
        <w:t xml:space="preserve">oduli orizzontali o verticali, </w:t>
      </w:r>
      <w:r>
        <w:rPr>
          <w:rFonts w:ascii="Times New Roman" w:hAnsi="Times New Roman" w:cs="Times New Roman"/>
        </w:rPr>
        <w:t>attivando il servizio soltanto uno o più giorni alla settimana, oppure per alcune ore al giorno.</w:t>
      </w:r>
    </w:p>
    <w:p w:rsidR="00FD5030" w:rsidRDefault="00FC055F" w:rsidP="00764844">
      <w:pPr>
        <w:rPr>
          <w:rFonts w:ascii="Times New Roman" w:hAnsi="Times New Roman" w:cs="Times New Roman"/>
        </w:rPr>
      </w:pPr>
      <w:r>
        <w:rPr>
          <w:rFonts w:ascii="Times New Roman" w:hAnsi="Times New Roman" w:cs="Times New Roman"/>
        </w:rPr>
        <w:t>Le dimissioni potranno avvenire</w:t>
      </w:r>
      <w:r w:rsidR="00111929">
        <w:rPr>
          <w:rFonts w:ascii="Times New Roman" w:hAnsi="Times New Roman" w:cs="Times New Roman"/>
        </w:rPr>
        <w:t xml:space="preserve">: </w:t>
      </w:r>
    </w:p>
    <w:p w:rsidR="00111929" w:rsidRDefault="00111929" w:rsidP="00111929">
      <w:pPr>
        <w:pStyle w:val="Paragrafoelenco"/>
        <w:numPr>
          <w:ilvl w:val="0"/>
          <w:numId w:val="2"/>
        </w:numPr>
        <w:rPr>
          <w:rFonts w:ascii="Times New Roman" w:hAnsi="Times New Roman" w:cs="Times New Roman"/>
        </w:rPr>
      </w:pPr>
      <w:r>
        <w:rPr>
          <w:rFonts w:ascii="Times New Roman" w:hAnsi="Times New Roman" w:cs="Times New Roman"/>
        </w:rPr>
        <w:t xml:space="preserve">Al termine della </w:t>
      </w:r>
      <w:r w:rsidR="0018071F">
        <w:rPr>
          <w:rFonts w:ascii="Times New Roman" w:hAnsi="Times New Roman" w:cs="Times New Roman"/>
        </w:rPr>
        <w:t>naturale scadenza di un modulo, avendo condiviso con i familiari e i committenti il proseguimento del complessivo progetto di</w:t>
      </w:r>
      <w:r w:rsidR="00D221B0">
        <w:rPr>
          <w:rFonts w:ascii="Times New Roman" w:hAnsi="Times New Roman" w:cs="Times New Roman"/>
        </w:rPr>
        <w:t xml:space="preserve"> </w:t>
      </w:r>
      <w:r w:rsidR="0018071F">
        <w:rPr>
          <w:rFonts w:ascii="Times New Roman" w:hAnsi="Times New Roman" w:cs="Times New Roman"/>
        </w:rPr>
        <w:t>vita dell’utente</w:t>
      </w:r>
    </w:p>
    <w:p w:rsidR="0018071F" w:rsidRDefault="00D221B0" w:rsidP="00111929">
      <w:pPr>
        <w:pStyle w:val="Paragrafoelenco"/>
        <w:numPr>
          <w:ilvl w:val="0"/>
          <w:numId w:val="2"/>
        </w:numPr>
        <w:rPr>
          <w:rFonts w:ascii="Times New Roman" w:hAnsi="Times New Roman" w:cs="Times New Roman"/>
        </w:rPr>
      </w:pPr>
      <w:r>
        <w:rPr>
          <w:rFonts w:ascii="Times New Roman" w:hAnsi="Times New Roman" w:cs="Times New Roman"/>
        </w:rPr>
        <w:t>Qualora si verifichi l’inopportunità di proseguire nel progetto, perché le necessità della persona richiedono un servizio maggiormente protetto; anche in questo caso si garantirà l’assistenza nel passaggio ad altro servizio</w:t>
      </w:r>
    </w:p>
    <w:p w:rsidR="00D221B0" w:rsidRDefault="00D221B0" w:rsidP="00111929">
      <w:pPr>
        <w:pStyle w:val="Paragrafoelenco"/>
        <w:numPr>
          <w:ilvl w:val="0"/>
          <w:numId w:val="2"/>
        </w:numPr>
        <w:rPr>
          <w:rFonts w:ascii="Times New Roman" w:hAnsi="Times New Roman" w:cs="Times New Roman"/>
        </w:rPr>
      </w:pPr>
      <w:r>
        <w:rPr>
          <w:rFonts w:ascii="Times New Roman" w:hAnsi="Times New Roman" w:cs="Times New Roman"/>
        </w:rPr>
        <w:t>Per decisione della famiglia</w:t>
      </w:r>
    </w:p>
    <w:p w:rsidR="00D221B0" w:rsidRPr="00D221B0" w:rsidRDefault="00D221B0" w:rsidP="00D221B0">
      <w:pPr>
        <w:ind w:left="360"/>
        <w:rPr>
          <w:rFonts w:ascii="Times New Roman" w:hAnsi="Times New Roman" w:cs="Times New Roman"/>
        </w:rPr>
      </w:pPr>
      <w:r>
        <w:rPr>
          <w:rFonts w:ascii="Times New Roman" w:hAnsi="Times New Roman" w:cs="Times New Roman"/>
        </w:rPr>
        <w:t>Anche la decisione sulle dimissioni sarà presa con il consenso del Servizio Sociale Inviante.</w:t>
      </w:r>
      <w:r w:rsidR="009B5E7F">
        <w:rPr>
          <w:rFonts w:ascii="Times New Roman" w:hAnsi="Times New Roman" w:cs="Times New Roman"/>
        </w:rPr>
        <w:t xml:space="preserve"> Verrà in ogni caso elaborata una relazione finale che conterrà le osservazioni svolte in tutto l’arco del progetto e le indicazioni concrete sull’orientamento da prevedere per il futuro dell’utente</w:t>
      </w:r>
    </w:p>
    <w:p w:rsidR="00CF7E1A" w:rsidRPr="00C90BB7" w:rsidRDefault="00CF7E1A" w:rsidP="001909EE">
      <w:pPr>
        <w:jc w:val="center"/>
        <w:rPr>
          <w:rFonts w:ascii="Times New Roman" w:hAnsi="Times New Roman" w:cs="Times New Roman"/>
          <w:sz w:val="24"/>
        </w:rPr>
      </w:pPr>
      <w:r w:rsidRPr="00C90BB7">
        <w:rPr>
          <w:rFonts w:ascii="Times New Roman" w:hAnsi="Times New Roman" w:cs="Times New Roman"/>
          <w:sz w:val="24"/>
        </w:rPr>
        <w:t>SERVIZI OFFERTI E TIPOLOGIA</w:t>
      </w:r>
      <w:r w:rsidR="00535F79" w:rsidRPr="00C90BB7">
        <w:rPr>
          <w:rFonts w:ascii="Times New Roman" w:hAnsi="Times New Roman" w:cs="Times New Roman"/>
          <w:sz w:val="24"/>
        </w:rPr>
        <w:t xml:space="preserve"> </w:t>
      </w:r>
      <w:r w:rsidR="00764844" w:rsidRPr="00C90BB7">
        <w:rPr>
          <w:rFonts w:ascii="Times New Roman" w:hAnsi="Times New Roman" w:cs="Times New Roman"/>
          <w:sz w:val="24"/>
        </w:rPr>
        <w:t xml:space="preserve">DELLE </w:t>
      </w:r>
      <w:r w:rsidRPr="00C90BB7">
        <w:rPr>
          <w:rFonts w:ascii="Times New Roman" w:hAnsi="Times New Roman" w:cs="Times New Roman"/>
          <w:sz w:val="24"/>
        </w:rPr>
        <w:t>PRESTAZIONI</w:t>
      </w:r>
    </w:p>
    <w:p w:rsidR="00D221B0" w:rsidRPr="00D221B0" w:rsidRDefault="00D221B0">
      <w:pPr>
        <w:rPr>
          <w:rFonts w:ascii="Times New Roman" w:hAnsi="Times New Roman" w:cs="Times New Roman"/>
          <w:i/>
        </w:rPr>
      </w:pPr>
      <w:r>
        <w:rPr>
          <w:rFonts w:ascii="Times New Roman" w:hAnsi="Times New Roman" w:cs="Times New Roman"/>
          <w:i/>
        </w:rPr>
        <w:t>ATTIVITA’ PROGETTUALE E DI VALUTAZIONE</w:t>
      </w:r>
    </w:p>
    <w:p w:rsidR="00D221B0" w:rsidRDefault="00D221B0" w:rsidP="00D221B0">
      <w:pPr>
        <w:pStyle w:val="Paragrafoelenco"/>
        <w:numPr>
          <w:ilvl w:val="0"/>
          <w:numId w:val="2"/>
        </w:numPr>
        <w:rPr>
          <w:rFonts w:ascii="Times New Roman" w:hAnsi="Times New Roman" w:cs="Times New Roman"/>
        </w:rPr>
      </w:pPr>
      <w:r>
        <w:rPr>
          <w:rFonts w:ascii="Times New Roman" w:hAnsi="Times New Roman" w:cs="Times New Roman"/>
        </w:rPr>
        <w:t>Valutazione multidimensionale con i criteri dell’ICF, rinnovata ogni anno</w:t>
      </w:r>
    </w:p>
    <w:p w:rsidR="00D221B0" w:rsidRDefault="00D221B0" w:rsidP="00D221B0">
      <w:pPr>
        <w:pStyle w:val="Paragrafoelenco"/>
        <w:numPr>
          <w:ilvl w:val="0"/>
          <w:numId w:val="2"/>
        </w:numPr>
        <w:rPr>
          <w:rFonts w:ascii="Times New Roman" w:hAnsi="Times New Roman" w:cs="Times New Roman"/>
        </w:rPr>
      </w:pPr>
      <w:r>
        <w:rPr>
          <w:rFonts w:ascii="Times New Roman" w:hAnsi="Times New Roman" w:cs="Times New Roman"/>
        </w:rPr>
        <w:t>Valutazione delle necessità di sostegno, rinnovata ogni anno</w:t>
      </w:r>
    </w:p>
    <w:p w:rsidR="00D221B0" w:rsidRDefault="00D221B0" w:rsidP="00D221B0">
      <w:pPr>
        <w:pStyle w:val="Paragrafoelenco"/>
        <w:numPr>
          <w:ilvl w:val="0"/>
          <w:numId w:val="2"/>
        </w:numPr>
        <w:rPr>
          <w:rFonts w:ascii="Times New Roman" w:hAnsi="Times New Roman" w:cs="Times New Roman"/>
        </w:rPr>
      </w:pPr>
      <w:r>
        <w:rPr>
          <w:rFonts w:ascii="Times New Roman" w:hAnsi="Times New Roman" w:cs="Times New Roman"/>
        </w:rPr>
        <w:t>Stesura del Progetto Educativo Individualizzato</w:t>
      </w:r>
    </w:p>
    <w:p w:rsidR="00D221B0" w:rsidRDefault="00D221B0" w:rsidP="00D221B0">
      <w:pPr>
        <w:pStyle w:val="Paragrafoelenco"/>
        <w:numPr>
          <w:ilvl w:val="0"/>
          <w:numId w:val="2"/>
        </w:numPr>
        <w:rPr>
          <w:rFonts w:ascii="Times New Roman" w:hAnsi="Times New Roman" w:cs="Times New Roman"/>
        </w:rPr>
      </w:pPr>
      <w:r>
        <w:rPr>
          <w:rFonts w:ascii="Times New Roman" w:hAnsi="Times New Roman" w:cs="Times New Roman"/>
        </w:rPr>
        <w:t>Colloqui periodici (scadenza mensile) di verifica del progetto con l’utente</w:t>
      </w:r>
    </w:p>
    <w:p w:rsidR="00D221B0" w:rsidRDefault="00FC055F" w:rsidP="00D221B0">
      <w:pPr>
        <w:pStyle w:val="Paragrafoelenco"/>
        <w:numPr>
          <w:ilvl w:val="0"/>
          <w:numId w:val="2"/>
        </w:numPr>
        <w:rPr>
          <w:rFonts w:ascii="Times New Roman" w:hAnsi="Times New Roman" w:cs="Times New Roman"/>
        </w:rPr>
      </w:pPr>
      <w:r>
        <w:rPr>
          <w:rFonts w:ascii="Times New Roman" w:hAnsi="Times New Roman" w:cs="Times New Roman"/>
        </w:rPr>
        <w:t>Lavoro di rete</w:t>
      </w:r>
      <w:r w:rsidR="00CB31F2">
        <w:rPr>
          <w:rFonts w:ascii="Times New Roman" w:hAnsi="Times New Roman" w:cs="Times New Roman"/>
        </w:rPr>
        <w:t>: Riunioni se</w:t>
      </w:r>
      <w:r w:rsidR="00D221B0">
        <w:rPr>
          <w:rFonts w:ascii="Times New Roman" w:hAnsi="Times New Roman" w:cs="Times New Roman"/>
        </w:rPr>
        <w:t>mestrali di condivisione del progetto con le famiglie e con il servizio inviante e stesura di verbali o relazioni</w:t>
      </w:r>
    </w:p>
    <w:p w:rsidR="00D221B0" w:rsidRDefault="00D221B0" w:rsidP="00D221B0">
      <w:pPr>
        <w:rPr>
          <w:rFonts w:ascii="Times New Roman" w:hAnsi="Times New Roman" w:cs="Times New Roman"/>
          <w:i/>
        </w:rPr>
      </w:pPr>
      <w:r>
        <w:rPr>
          <w:rFonts w:ascii="Times New Roman" w:hAnsi="Times New Roman" w:cs="Times New Roman"/>
          <w:i/>
        </w:rPr>
        <w:t xml:space="preserve">ATTIVITA’ </w:t>
      </w:r>
      <w:r w:rsidR="001D298E">
        <w:rPr>
          <w:rFonts w:ascii="Times New Roman" w:hAnsi="Times New Roman" w:cs="Times New Roman"/>
          <w:i/>
        </w:rPr>
        <w:t>PROPOSTE:</w:t>
      </w:r>
    </w:p>
    <w:p w:rsidR="001D298E" w:rsidRDefault="00FC055F" w:rsidP="00D221B0">
      <w:pPr>
        <w:rPr>
          <w:rFonts w:ascii="Times New Roman" w:hAnsi="Times New Roman" w:cs="Times New Roman"/>
        </w:rPr>
      </w:pPr>
      <w:r>
        <w:rPr>
          <w:rFonts w:ascii="Times New Roman" w:hAnsi="Times New Roman" w:cs="Times New Roman"/>
        </w:rPr>
        <w:t>Attività</w:t>
      </w:r>
      <w:r w:rsidR="001D298E">
        <w:rPr>
          <w:rFonts w:ascii="Times New Roman" w:hAnsi="Times New Roman" w:cs="Times New Roman"/>
        </w:rPr>
        <w:t xml:space="preserve"> di laboratorio:</w:t>
      </w:r>
    </w:p>
    <w:p w:rsidR="001D298E" w:rsidRPr="00E6161A" w:rsidRDefault="001D298E" w:rsidP="001D298E">
      <w:pPr>
        <w:pStyle w:val="Paragrafoelenco"/>
        <w:numPr>
          <w:ilvl w:val="0"/>
          <w:numId w:val="2"/>
        </w:numPr>
        <w:rPr>
          <w:rFonts w:ascii="Times New Roman" w:hAnsi="Times New Roman" w:cs="Times New Roman"/>
          <w:sz w:val="24"/>
          <w:szCs w:val="24"/>
        </w:rPr>
      </w:pPr>
      <w:r w:rsidRPr="00E6161A">
        <w:rPr>
          <w:rFonts w:ascii="Times New Roman" w:hAnsi="Times New Roman" w:cs="Times New Roman"/>
          <w:sz w:val="24"/>
          <w:szCs w:val="24"/>
        </w:rPr>
        <w:t>LAVORO AGRICOLO</w:t>
      </w:r>
    </w:p>
    <w:p w:rsidR="001D298E" w:rsidRDefault="00FC055F" w:rsidP="00C37B5B">
      <w:pPr>
        <w:rPr>
          <w:rFonts w:ascii="Times New Roman" w:hAnsi="Times New Roman" w:cs="Times New Roman"/>
          <w:sz w:val="24"/>
          <w:szCs w:val="24"/>
        </w:rPr>
      </w:pPr>
      <w:r>
        <w:rPr>
          <w:rFonts w:ascii="Times New Roman" w:hAnsi="Times New Roman" w:cs="Times New Roman"/>
          <w:sz w:val="24"/>
          <w:szCs w:val="24"/>
        </w:rPr>
        <w:t xml:space="preserve">Dal vivaio alla raccolta </w:t>
      </w:r>
      <w:r w:rsidR="001D298E">
        <w:rPr>
          <w:rFonts w:ascii="Times New Roman" w:hAnsi="Times New Roman" w:cs="Times New Roman"/>
          <w:sz w:val="24"/>
          <w:szCs w:val="24"/>
        </w:rPr>
        <w:t xml:space="preserve">gli utenti possono partecipare all’intero arco stagionale del lavoro agricolo. A seconda delle abilità il lavoro può essere modulato per venire incontro ai bisogni individuali. Il rapporto con la natura e con i suoi ritmi è particolarmente positivo e immediatamente comprensibile a persone con disabilità cognitiva. L’inserimento in un’attività che ha un risultato riconoscibile e coinvolge il territorio è in grado di motivare la persona all’impegno individuale. </w:t>
      </w:r>
    </w:p>
    <w:p w:rsidR="001D298E" w:rsidRDefault="001D298E" w:rsidP="00D221B0">
      <w:pPr>
        <w:rPr>
          <w:rFonts w:ascii="Times New Roman" w:hAnsi="Times New Roman" w:cs="Times New Roman"/>
        </w:rPr>
      </w:pPr>
    </w:p>
    <w:p w:rsidR="00FC055F" w:rsidRDefault="00FC055F" w:rsidP="00D221B0">
      <w:pPr>
        <w:rPr>
          <w:rFonts w:ascii="Times New Roman" w:hAnsi="Times New Roman" w:cs="Times New Roman"/>
        </w:rPr>
      </w:pPr>
    </w:p>
    <w:p w:rsidR="00FC055F" w:rsidRPr="001D298E" w:rsidRDefault="00FC055F" w:rsidP="00D221B0">
      <w:pPr>
        <w:rPr>
          <w:rFonts w:ascii="Times New Roman" w:hAnsi="Times New Roman" w:cs="Times New Roman"/>
        </w:rPr>
      </w:pPr>
    </w:p>
    <w:p w:rsidR="00C37B5B" w:rsidRPr="00E6161A" w:rsidRDefault="00C37B5B" w:rsidP="00C37B5B">
      <w:pPr>
        <w:pStyle w:val="Paragrafoelenco"/>
        <w:numPr>
          <w:ilvl w:val="0"/>
          <w:numId w:val="2"/>
        </w:numPr>
        <w:rPr>
          <w:rFonts w:ascii="Times New Roman" w:hAnsi="Times New Roman" w:cs="Times New Roman"/>
          <w:sz w:val="24"/>
          <w:szCs w:val="24"/>
        </w:rPr>
      </w:pPr>
      <w:r w:rsidRPr="00E6161A">
        <w:rPr>
          <w:rFonts w:ascii="Times New Roman" w:hAnsi="Times New Roman" w:cs="Times New Roman"/>
          <w:sz w:val="24"/>
          <w:szCs w:val="24"/>
        </w:rPr>
        <w:lastRenderedPageBreak/>
        <w:t>LAVORO ARTIGIANALE</w:t>
      </w:r>
    </w:p>
    <w:p w:rsidR="00D221B0" w:rsidRDefault="00C37B5B" w:rsidP="00C37B5B">
      <w:pPr>
        <w:rPr>
          <w:rFonts w:ascii="Times New Roman" w:hAnsi="Times New Roman" w:cs="Times New Roman"/>
          <w:sz w:val="24"/>
          <w:szCs w:val="24"/>
        </w:rPr>
      </w:pPr>
      <w:r>
        <w:rPr>
          <w:rFonts w:ascii="Times New Roman" w:hAnsi="Times New Roman" w:cs="Times New Roman"/>
          <w:sz w:val="24"/>
          <w:szCs w:val="24"/>
        </w:rPr>
        <w:t>Il lavoro artigianale favorisce l’ampliamento della capacità di concentrazione. La produzione di manufatti “unici” conduce a un miglioramento dell’autostima. I laboratori artigianali attualmente presenti sono: tessitura e tintura dei filati con colori vegetali, manipolazione del feltro, battitura del rame, piccola</w:t>
      </w:r>
      <w:r w:rsidR="003B0EF7">
        <w:rPr>
          <w:rFonts w:ascii="Times New Roman" w:hAnsi="Times New Roman" w:cs="Times New Roman"/>
          <w:sz w:val="24"/>
          <w:szCs w:val="24"/>
        </w:rPr>
        <w:t xml:space="preserve"> </w:t>
      </w:r>
      <w:r>
        <w:rPr>
          <w:rFonts w:ascii="Times New Roman" w:hAnsi="Times New Roman" w:cs="Times New Roman"/>
          <w:sz w:val="24"/>
          <w:szCs w:val="24"/>
        </w:rPr>
        <w:t>falegnameria, trasformazione dei prodotti agricoli</w:t>
      </w:r>
    </w:p>
    <w:p w:rsidR="00C37B5B" w:rsidRPr="00E6161A" w:rsidRDefault="00C37B5B" w:rsidP="00C37B5B">
      <w:pPr>
        <w:pStyle w:val="Paragrafoelenco"/>
        <w:numPr>
          <w:ilvl w:val="0"/>
          <w:numId w:val="2"/>
        </w:numPr>
        <w:rPr>
          <w:rFonts w:ascii="Times New Roman" w:hAnsi="Times New Roman" w:cs="Times New Roman"/>
          <w:sz w:val="24"/>
          <w:szCs w:val="24"/>
        </w:rPr>
      </w:pPr>
      <w:r w:rsidRPr="00E6161A">
        <w:rPr>
          <w:rFonts w:ascii="Times New Roman" w:hAnsi="Times New Roman" w:cs="Times New Roman"/>
          <w:sz w:val="24"/>
          <w:szCs w:val="24"/>
        </w:rPr>
        <w:t>LAVORI DOMESTICI</w:t>
      </w:r>
    </w:p>
    <w:p w:rsidR="00C37B5B" w:rsidRDefault="00C37B5B" w:rsidP="00C37B5B">
      <w:pPr>
        <w:rPr>
          <w:rFonts w:ascii="Times New Roman" w:hAnsi="Times New Roman" w:cs="Times New Roman"/>
          <w:sz w:val="24"/>
          <w:szCs w:val="24"/>
        </w:rPr>
      </w:pPr>
      <w:r w:rsidRPr="00C37B5B">
        <w:rPr>
          <w:rFonts w:ascii="Times New Roman" w:hAnsi="Times New Roman" w:cs="Times New Roman"/>
          <w:sz w:val="24"/>
          <w:szCs w:val="24"/>
        </w:rPr>
        <w:t xml:space="preserve">Gli utenti verranno coinvolti </w:t>
      </w:r>
      <w:r w:rsidR="007B35AF">
        <w:rPr>
          <w:rFonts w:ascii="Times New Roman" w:hAnsi="Times New Roman" w:cs="Times New Roman"/>
          <w:sz w:val="24"/>
          <w:szCs w:val="24"/>
        </w:rPr>
        <w:t xml:space="preserve">in tutte le attività </w:t>
      </w:r>
      <w:r w:rsidR="00FC055F">
        <w:rPr>
          <w:rFonts w:ascii="Times New Roman" w:hAnsi="Times New Roman" w:cs="Times New Roman"/>
          <w:sz w:val="24"/>
          <w:szCs w:val="24"/>
        </w:rPr>
        <w:t xml:space="preserve">di riordino e pulizia </w:t>
      </w:r>
      <w:r w:rsidRPr="00C37B5B">
        <w:rPr>
          <w:rFonts w:ascii="Times New Roman" w:hAnsi="Times New Roman" w:cs="Times New Roman"/>
          <w:sz w:val="24"/>
          <w:szCs w:val="24"/>
        </w:rPr>
        <w:t>degli spazi</w:t>
      </w:r>
      <w:r w:rsidR="007B35AF">
        <w:rPr>
          <w:rFonts w:ascii="Times New Roman" w:hAnsi="Times New Roman" w:cs="Times New Roman"/>
          <w:sz w:val="24"/>
          <w:szCs w:val="24"/>
        </w:rPr>
        <w:t xml:space="preserve">. </w:t>
      </w:r>
    </w:p>
    <w:p w:rsidR="007B35AF" w:rsidRDefault="007B35AF" w:rsidP="00C37B5B">
      <w:pPr>
        <w:rPr>
          <w:rFonts w:ascii="Times New Roman" w:hAnsi="Times New Roman" w:cs="Times New Roman"/>
          <w:sz w:val="24"/>
          <w:szCs w:val="24"/>
        </w:rPr>
      </w:pPr>
      <w:r>
        <w:rPr>
          <w:rFonts w:ascii="Times New Roman" w:hAnsi="Times New Roman" w:cs="Times New Roman"/>
          <w:sz w:val="24"/>
          <w:szCs w:val="24"/>
        </w:rPr>
        <w:t xml:space="preserve">Si offrirà anche l’opportunità di partecipare a un laboratorio di cucina volto all’apprendimento delle principali tecniche di cottura e preparazione dei cibi. </w:t>
      </w:r>
    </w:p>
    <w:p w:rsidR="00C37B5B" w:rsidRPr="00E6161A" w:rsidRDefault="00C37B5B" w:rsidP="00C37B5B">
      <w:pPr>
        <w:pStyle w:val="Paragrafoelenco"/>
        <w:numPr>
          <w:ilvl w:val="0"/>
          <w:numId w:val="2"/>
        </w:numPr>
        <w:rPr>
          <w:rFonts w:ascii="Times New Roman" w:hAnsi="Times New Roman" w:cs="Times New Roman"/>
          <w:sz w:val="24"/>
          <w:szCs w:val="24"/>
        </w:rPr>
      </w:pPr>
      <w:r w:rsidRPr="00E6161A">
        <w:rPr>
          <w:rFonts w:ascii="Times New Roman" w:hAnsi="Times New Roman" w:cs="Times New Roman"/>
          <w:sz w:val="24"/>
          <w:szCs w:val="24"/>
        </w:rPr>
        <w:t>LABORATORI DIDATTICI</w:t>
      </w:r>
    </w:p>
    <w:p w:rsidR="00C37B5B" w:rsidRDefault="007B35AF" w:rsidP="00C37B5B">
      <w:pPr>
        <w:rPr>
          <w:rFonts w:ascii="Times New Roman" w:hAnsi="Times New Roman" w:cs="Times New Roman"/>
        </w:rPr>
      </w:pPr>
      <w:r>
        <w:rPr>
          <w:rFonts w:ascii="Times New Roman" w:hAnsi="Times New Roman" w:cs="Times New Roman"/>
        </w:rPr>
        <w:t>Lo SFA offre anche laboratori di potenziamento delle abilità:</w:t>
      </w:r>
    </w:p>
    <w:p w:rsidR="007B35AF" w:rsidRDefault="00FC055F" w:rsidP="007B35AF">
      <w:pPr>
        <w:pStyle w:val="Paragrafoelenco"/>
        <w:numPr>
          <w:ilvl w:val="0"/>
          <w:numId w:val="2"/>
        </w:numPr>
        <w:rPr>
          <w:rFonts w:ascii="Times New Roman" w:hAnsi="Times New Roman" w:cs="Times New Roman"/>
        </w:rPr>
      </w:pPr>
      <w:r>
        <w:rPr>
          <w:rFonts w:ascii="Times New Roman" w:hAnsi="Times New Roman" w:cs="Times New Roman"/>
        </w:rPr>
        <w:t>Disegno di forme</w:t>
      </w:r>
      <w:r w:rsidR="007B35AF">
        <w:rPr>
          <w:rFonts w:ascii="Times New Roman" w:hAnsi="Times New Roman" w:cs="Times New Roman"/>
        </w:rPr>
        <w:t>, percorso di miglioramento del coordinamento oculo-manuale</w:t>
      </w:r>
    </w:p>
    <w:p w:rsidR="007B35AF" w:rsidRDefault="00FC055F" w:rsidP="007B35AF">
      <w:pPr>
        <w:pStyle w:val="Paragrafoelenco"/>
        <w:numPr>
          <w:ilvl w:val="0"/>
          <w:numId w:val="2"/>
        </w:numPr>
        <w:rPr>
          <w:rFonts w:ascii="Times New Roman" w:hAnsi="Times New Roman" w:cs="Times New Roman"/>
        </w:rPr>
      </w:pPr>
      <w:r>
        <w:rPr>
          <w:rFonts w:ascii="Times New Roman" w:hAnsi="Times New Roman" w:cs="Times New Roman"/>
        </w:rPr>
        <w:t>Giocoleria</w:t>
      </w:r>
      <w:r w:rsidR="007B35AF">
        <w:rPr>
          <w:rFonts w:ascii="Times New Roman" w:hAnsi="Times New Roman" w:cs="Times New Roman"/>
        </w:rPr>
        <w:t>, attività di potenziamento dell’equilibrio e dei riflessi</w:t>
      </w:r>
    </w:p>
    <w:p w:rsidR="007B35AF" w:rsidRDefault="00FC055F" w:rsidP="007B35AF">
      <w:pPr>
        <w:pStyle w:val="Paragrafoelenco"/>
        <w:numPr>
          <w:ilvl w:val="0"/>
          <w:numId w:val="2"/>
        </w:numPr>
        <w:rPr>
          <w:rFonts w:ascii="Times New Roman" w:hAnsi="Times New Roman" w:cs="Times New Roman"/>
        </w:rPr>
      </w:pPr>
      <w:r>
        <w:rPr>
          <w:rFonts w:ascii="Times New Roman" w:hAnsi="Times New Roman" w:cs="Times New Roman"/>
        </w:rPr>
        <w:t>Musica</w:t>
      </w:r>
      <w:r w:rsidR="007B35AF">
        <w:rPr>
          <w:rFonts w:ascii="Times New Roman" w:hAnsi="Times New Roman" w:cs="Times New Roman"/>
        </w:rPr>
        <w:t>; attività di ascolto e produzione musicale con semplici strumenti a corde e percussioni.</w:t>
      </w:r>
    </w:p>
    <w:p w:rsidR="007B35AF" w:rsidRDefault="007B35AF" w:rsidP="007B35AF">
      <w:pPr>
        <w:pStyle w:val="Paragrafoelenco"/>
        <w:numPr>
          <w:ilvl w:val="0"/>
          <w:numId w:val="2"/>
        </w:numPr>
        <w:rPr>
          <w:rFonts w:ascii="Times New Roman" w:hAnsi="Times New Roman" w:cs="Times New Roman"/>
        </w:rPr>
      </w:pPr>
      <w:r>
        <w:rPr>
          <w:rFonts w:ascii="Times New Roman" w:hAnsi="Times New Roman" w:cs="Times New Roman"/>
        </w:rPr>
        <w:t>Arte; percorso di avvi</w:t>
      </w:r>
      <w:r w:rsidR="00FC055F">
        <w:rPr>
          <w:rFonts w:ascii="Times New Roman" w:hAnsi="Times New Roman" w:cs="Times New Roman"/>
        </w:rPr>
        <w:t xml:space="preserve">cinamento alle arti figurative </w:t>
      </w:r>
      <w:r>
        <w:rPr>
          <w:rFonts w:ascii="Times New Roman" w:hAnsi="Times New Roman" w:cs="Times New Roman"/>
        </w:rPr>
        <w:t>attraverso varie tecniche (acquarello</w:t>
      </w:r>
      <w:r w:rsidR="001909EE">
        <w:rPr>
          <w:rFonts w:ascii="Times New Roman" w:hAnsi="Times New Roman" w:cs="Times New Roman"/>
        </w:rPr>
        <w:t xml:space="preserve"> </w:t>
      </w:r>
      <w:r>
        <w:rPr>
          <w:rFonts w:ascii="Times New Roman" w:hAnsi="Times New Roman" w:cs="Times New Roman"/>
        </w:rPr>
        <w:t>su carta bagnata, gessetto, manipolazione dell’argilla)</w:t>
      </w:r>
    </w:p>
    <w:p w:rsidR="00711BF9" w:rsidRDefault="00FC055F" w:rsidP="00711BF9">
      <w:pPr>
        <w:rPr>
          <w:rFonts w:ascii="Times New Roman" w:hAnsi="Times New Roman" w:cs="Times New Roman"/>
        </w:rPr>
      </w:pPr>
      <w:r>
        <w:rPr>
          <w:rFonts w:ascii="Times New Roman" w:hAnsi="Times New Roman" w:cs="Times New Roman"/>
        </w:rPr>
        <w:t>Attività di socializzazione</w:t>
      </w:r>
      <w:r w:rsidR="00711BF9">
        <w:rPr>
          <w:rFonts w:ascii="Times New Roman" w:hAnsi="Times New Roman" w:cs="Times New Roman"/>
        </w:rPr>
        <w:t>:</w:t>
      </w:r>
    </w:p>
    <w:p w:rsidR="00711BF9" w:rsidRDefault="00711BF9" w:rsidP="00711BF9">
      <w:pPr>
        <w:rPr>
          <w:rFonts w:ascii="Times New Roman" w:hAnsi="Times New Roman" w:cs="Times New Roman"/>
        </w:rPr>
      </w:pPr>
      <w:r>
        <w:rPr>
          <w:rFonts w:ascii="Times New Roman" w:hAnsi="Times New Roman" w:cs="Times New Roman"/>
        </w:rPr>
        <w:t>La Monda offre nel corso dell’anno numerosi momenti di incontro aperti al territorio. Gli utenti dello SFA collaboreranno all’organizzazione pratica di queste iniziative</w:t>
      </w:r>
      <w:r w:rsidR="00C132CD">
        <w:rPr>
          <w:rFonts w:ascii="Times New Roman" w:hAnsi="Times New Roman" w:cs="Times New Roman"/>
        </w:rPr>
        <w:t>.</w:t>
      </w:r>
    </w:p>
    <w:p w:rsidR="00C132CD" w:rsidRDefault="00C132CD" w:rsidP="00711BF9">
      <w:pPr>
        <w:rPr>
          <w:rFonts w:ascii="Times New Roman" w:hAnsi="Times New Roman" w:cs="Times New Roman"/>
        </w:rPr>
      </w:pPr>
      <w:r>
        <w:rPr>
          <w:rFonts w:ascii="Times New Roman" w:hAnsi="Times New Roman" w:cs="Times New Roman"/>
        </w:rPr>
        <w:t xml:space="preserve">Saranno inoltre organizzati alcune serata a tema nel corso dell’anno, in cui gli utenti dello SFA si sperimenteranno come protagonisti nell’organizzazione di una cena con attività ludico-ricreative, a cui saranno invitati gli utenti di altri centri del </w:t>
      </w:r>
      <w:r w:rsidR="00FC055F">
        <w:rPr>
          <w:rFonts w:ascii="Times New Roman" w:hAnsi="Times New Roman" w:cs="Times New Roman"/>
        </w:rPr>
        <w:t>territorio</w:t>
      </w:r>
      <w:r>
        <w:rPr>
          <w:rFonts w:ascii="Times New Roman" w:hAnsi="Times New Roman" w:cs="Times New Roman"/>
        </w:rPr>
        <w:t>.</w:t>
      </w:r>
    </w:p>
    <w:p w:rsidR="00BC324A" w:rsidRPr="00711BF9" w:rsidRDefault="00BC324A" w:rsidP="00711BF9">
      <w:pPr>
        <w:rPr>
          <w:rFonts w:ascii="Times New Roman" w:hAnsi="Times New Roman" w:cs="Times New Roman"/>
        </w:rPr>
      </w:pPr>
      <w:r>
        <w:rPr>
          <w:rFonts w:ascii="Times New Roman" w:hAnsi="Times New Roman" w:cs="Times New Roman"/>
        </w:rPr>
        <w:t>Potranno inoltre essere proposte uscite sul territorio anche in orario diverso da quello del servizio, per partecipare a manifestazioni, feste, proiezioni cinematografiche o spettacoli teatrali.</w:t>
      </w:r>
    </w:p>
    <w:p w:rsidR="007B35AF" w:rsidRPr="00C90BB7" w:rsidRDefault="007B35AF" w:rsidP="007B35AF">
      <w:pPr>
        <w:rPr>
          <w:rFonts w:ascii="Times New Roman" w:hAnsi="Times New Roman" w:cs="Times New Roman"/>
          <w:i/>
          <w:sz w:val="24"/>
        </w:rPr>
      </w:pPr>
      <w:r w:rsidRPr="00C90BB7">
        <w:rPr>
          <w:rFonts w:ascii="Times New Roman" w:hAnsi="Times New Roman" w:cs="Times New Roman"/>
          <w:i/>
          <w:sz w:val="24"/>
        </w:rPr>
        <w:t>INTERVENTI DI SOSTEGNO A</w:t>
      </w:r>
      <w:r w:rsidR="001909EE" w:rsidRPr="00C90BB7">
        <w:rPr>
          <w:rFonts w:ascii="Times New Roman" w:hAnsi="Times New Roman" w:cs="Times New Roman"/>
          <w:i/>
          <w:sz w:val="24"/>
        </w:rPr>
        <w:t>LLA COSTRUZIONE DEL PROPRIO PROGETTO DI VITA</w:t>
      </w:r>
    </w:p>
    <w:p w:rsidR="001909EE" w:rsidRDefault="001909EE" w:rsidP="001909EE">
      <w:pPr>
        <w:pStyle w:val="Paragrafoelenco"/>
        <w:numPr>
          <w:ilvl w:val="0"/>
          <w:numId w:val="2"/>
        </w:numPr>
        <w:rPr>
          <w:rFonts w:ascii="Times New Roman" w:hAnsi="Times New Roman" w:cs="Times New Roman"/>
        </w:rPr>
      </w:pPr>
      <w:r>
        <w:rPr>
          <w:rFonts w:ascii="Times New Roman" w:hAnsi="Times New Roman" w:cs="Times New Roman"/>
        </w:rPr>
        <w:t>Laboratorio “Mappa delle emozioni”</w:t>
      </w:r>
    </w:p>
    <w:p w:rsidR="001909EE" w:rsidRDefault="001909EE" w:rsidP="00D9516F">
      <w:pPr>
        <w:rPr>
          <w:rFonts w:ascii="Times New Roman" w:hAnsi="Times New Roman" w:cs="Times New Roman"/>
        </w:rPr>
      </w:pPr>
      <w:r>
        <w:rPr>
          <w:rFonts w:ascii="Times New Roman" w:hAnsi="Times New Roman" w:cs="Times New Roman"/>
        </w:rPr>
        <w:t>Lavoro di gruppo volto a migliorare la consapevolezza del proprio mondo emotivo e la capacità di espressione</w:t>
      </w:r>
      <w:r w:rsidR="00D9516F">
        <w:rPr>
          <w:rFonts w:ascii="Times New Roman" w:hAnsi="Times New Roman" w:cs="Times New Roman"/>
        </w:rPr>
        <w:t xml:space="preserve">. </w:t>
      </w:r>
    </w:p>
    <w:p w:rsidR="00D9516F" w:rsidRDefault="00D9516F" w:rsidP="00D9516F">
      <w:pPr>
        <w:pStyle w:val="Paragrafoelenco"/>
        <w:numPr>
          <w:ilvl w:val="0"/>
          <w:numId w:val="2"/>
        </w:numPr>
        <w:rPr>
          <w:rFonts w:ascii="Times New Roman" w:hAnsi="Times New Roman" w:cs="Times New Roman"/>
        </w:rPr>
      </w:pPr>
      <w:r>
        <w:rPr>
          <w:rFonts w:ascii="Times New Roman" w:hAnsi="Times New Roman" w:cs="Times New Roman"/>
        </w:rPr>
        <w:t xml:space="preserve">Colloqui di gruppo sulla conduzione del progetto </w:t>
      </w:r>
    </w:p>
    <w:p w:rsidR="00D9516F" w:rsidRDefault="00D9516F" w:rsidP="00D9516F">
      <w:pPr>
        <w:rPr>
          <w:rFonts w:ascii="Times New Roman" w:hAnsi="Times New Roman" w:cs="Times New Roman"/>
        </w:rPr>
      </w:pPr>
      <w:r>
        <w:rPr>
          <w:rFonts w:ascii="Times New Roman" w:hAnsi="Times New Roman" w:cs="Times New Roman"/>
        </w:rPr>
        <w:t xml:space="preserve"> Le regole comuni, l’andamento dei laboratori, la condivisione e le esperienze comuni con gli altri soggetti che collaborano nelle attività di lavoro devono essere oggetto di continua riflessione. Le riunioni di gruppo su questo tema si tengono settimanalmente e sono orientate ad ampliare la capacità di esprimere la propria visione e di rispettare quella degli altri, sapendosi rappresentare la rete di relazioni in cui si vive l’esperienza formativa</w:t>
      </w:r>
    </w:p>
    <w:p w:rsidR="00D9516F" w:rsidRDefault="00D9516F" w:rsidP="00D9516F">
      <w:pPr>
        <w:pStyle w:val="Paragrafoelenco"/>
        <w:numPr>
          <w:ilvl w:val="0"/>
          <w:numId w:val="2"/>
        </w:numPr>
        <w:rPr>
          <w:rFonts w:ascii="Times New Roman" w:hAnsi="Times New Roman" w:cs="Times New Roman"/>
        </w:rPr>
      </w:pPr>
      <w:r>
        <w:rPr>
          <w:rFonts w:ascii="Times New Roman" w:hAnsi="Times New Roman" w:cs="Times New Roman"/>
        </w:rPr>
        <w:lastRenderedPageBreak/>
        <w:t>Colloqui individuali con l’educatore</w:t>
      </w:r>
    </w:p>
    <w:p w:rsidR="00D9516F" w:rsidRDefault="00D9516F" w:rsidP="00D9516F">
      <w:pPr>
        <w:rPr>
          <w:rFonts w:ascii="Times New Roman" w:hAnsi="Times New Roman" w:cs="Times New Roman"/>
        </w:rPr>
      </w:pPr>
      <w:r>
        <w:rPr>
          <w:rFonts w:ascii="Times New Roman" w:hAnsi="Times New Roman" w:cs="Times New Roman"/>
        </w:rPr>
        <w:t>I colloqui individuali sono orientati a sviluppare la percezione di sé e a costruire la</w:t>
      </w:r>
      <w:r w:rsidR="00A23D3B">
        <w:rPr>
          <w:rFonts w:ascii="Times New Roman" w:hAnsi="Times New Roman" w:cs="Times New Roman"/>
        </w:rPr>
        <w:t xml:space="preserve"> relazione ed</w:t>
      </w:r>
      <w:r>
        <w:rPr>
          <w:rFonts w:ascii="Times New Roman" w:hAnsi="Times New Roman" w:cs="Times New Roman"/>
        </w:rPr>
        <w:t xml:space="preserve">ucativa d’aiuto. </w:t>
      </w:r>
      <w:r w:rsidR="00A23D3B">
        <w:rPr>
          <w:rFonts w:ascii="Times New Roman" w:hAnsi="Times New Roman" w:cs="Times New Roman"/>
        </w:rPr>
        <w:t>Inoltre può essere necessario l’ascolto delle problematiche affettive individuali. Nei colloqui individuali si cerca anche di aiutare l’utente a rielaborare le esperienze e ad esercitare il problem solving. I colloqui formali, che sono parte integrante della progettualità educativa, hanno frequenza mensile, mentre è sempre possibile per l’utente sollecitare momenti</w:t>
      </w:r>
      <w:r w:rsidR="00FC055F">
        <w:rPr>
          <w:rFonts w:ascii="Times New Roman" w:hAnsi="Times New Roman" w:cs="Times New Roman"/>
        </w:rPr>
        <w:t xml:space="preserve"> di confronto con gli educatori</w:t>
      </w:r>
      <w:r w:rsidR="00A23D3B">
        <w:rPr>
          <w:rFonts w:ascii="Times New Roman" w:hAnsi="Times New Roman" w:cs="Times New Roman"/>
        </w:rPr>
        <w:t>.</w:t>
      </w:r>
    </w:p>
    <w:p w:rsidR="00A23D3B" w:rsidRDefault="00A23D3B" w:rsidP="00A23D3B">
      <w:pPr>
        <w:pStyle w:val="Paragrafoelenco"/>
        <w:numPr>
          <w:ilvl w:val="0"/>
          <w:numId w:val="2"/>
        </w:numPr>
        <w:rPr>
          <w:rFonts w:ascii="Times New Roman" w:hAnsi="Times New Roman" w:cs="Times New Roman"/>
        </w:rPr>
      </w:pPr>
      <w:r>
        <w:rPr>
          <w:rFonts w:ascii="Times New Roman" w:hAnsi="Times New Roman" w:cs="Times New Roman"/>
        </w:rPr>
        <w:t>Monitoraggio di attività esterne alla sede</w:t>
      </w:r>
    </w:p>
    <w:p w:rsidR="00A23D3B" w:rsidRDefault="00A23D3B" w:rsidP="00A23D3B">
      <w:pPr>
        <w:rPr>
          <w:rFonts w:ascii="Times New Roman" w:hAnsi="Times New Roman" w:cs="Times New Roman"/>
        </w:rPr>
      </w:pPr>
      <w:r>
        <w:rPr>
          <w:rFonts w:ascii="Times New Roman" w:hAnsi="Times New Roman" w:cs="Times New Roman"/>
        </w:rPr>
        <w:t>A seconda del progetto individuale sarà possibile proporre al</w:t>
      </w:r>
      <w:r w:rsidR="00FC055F">
        <w:rPr>
          <w:rFonts w:ascii="Times New Roman" w:hAnsi="Times New Roman" w:cs="Times New Roman"/>
        </w:rPr>
        <w:t>l’utente tirocinii lavorativi (</w:t>
      </w:r>
      <w:r>
        <w:rPr>
          <w:rFonts w:ascii="Times New Roman" w:hAnsi="Times New Roman" w:cs="Times New Roman"/>
        </w:rPr>
        <w:t>in collaborazione con i serviz</w:t>
      </w:r>
      <w:r w:rsidR="009E0A74">
        <w:rPr>
          <w:rFonts w:ascii="Times New Roman" w:hAnsi="Times New Roman" w:cs="Times New Roman"/>
        </w:rPr>
        <w:t>i del territorio) e</w:t>
      </w:r>
      <w:r>
        <w:rPr>
          <w:rFonts w:ascii="Times New Roman" w:hAnsi="Times New Roman" w:cs="Times New Roman"/>
        </w:rPr>
        <w:t xml:space="preserve"> attività sportive in collaborazione con </w:t>
      </w:r>
      <w:r w:rsidR="009E0A74">
        <w:rPr>
          <w:rFonts w:ascii="Times New Roman" w:hAnsi="Times New Roman" w:cs="Times New Roman"/>
        </w:rPr>
        <w:t xml:space="preserve">le associazioni del territorio. In questo caso il contributo degli educatori dello SFA potrà garantire il monitoraggio, l’ascolto, il sostegno al progetto. </w:t>
      </w:r>
    </w:p>
    <w:p w:rsidR="009E0A74" w:rsidRDefault="009E0A74" w:rsidP="009E0A74">
      <w:pPr>
        <w:pStyle w:val="Paragrafoelenco"/>
        <w:numPr>
          <w:ilvl w:val="0"/>
          <w:numId w:val="2"/>
        </w:numPr>
        <w:rPr>
          <w:rFonts w:ascii="Times New Roman" w:hAnsi="Times New Roman" w:cs="Times New Roman"/>
        </w:rPr>
      </w:pPr>
      <w:r>
        <w:rPr>
          <w:rFonts w:ascii="Times New Roman" w:hAnsi="Times New Roman" w:cs="Times New Roman"/>
        </w:rPr>
        <w:t>Attività di orientamento</w:t>
      </w:r>
    </w:p>
    <w:p w:rsidR="00A23753" w:rsidRDefault="00A23753" w:rsidP="009E0A74">
      <w:pPr>
        <w:rPr>
          <w:rFonts w:ascii="Times New Roman" w:hAnsi="Times New Roman" w:cs="Times New Roman"/>
        </w:rPr>
      </w:pPr>
      <w:r>
        <w:rPr>
          <w:rFonts w:ascii="Times New Roman" w:hAnsi="Times New Roman" w:cs="Times New Roman"/>
        </w:rPr>
        <w:t>Potranno essere inserite nel progetto educat</w:t>
      </w:r>
      <w:r w:rsidR="00FC055F">
        <w:rPr>
          <w:rFonts w:ascii="Times New Roman" w:hAnsi="Times New Roman" w:cs="Times New Roman"/>
        </w:rPr>
        <w:t>i</w:t>
      </w:r>
      <w:r>
        <w:rPr>
          <w:rFonts w:ascii="Times New Roman" w:hAnsi="Times New Roman" w:cs="Times New Roman"/>
        </w:rPr>
        <w:t>vo individuale attività di orientamento alla fruizione dei servizi del territorio: mezzi pubblici, biblioteca, attività ricreative e sociali, attività di formazione, servizi sanitari. Sarà cura dell’équipe educativa monitorarne l’andamento.</w:t>
      </w:r>
    </w:p>
    <w:p w:rsidR="00A23753" w:rsidRPr="00C90BB7" w:rsidRDefault="00A23753" w:rsidP="00A23753">
      <w:pPr>
        <w:jc w:val="center"/>
        <w:rPr>
          <w:rFonts w:ascii="Times New Roman" w:hAnsi="Times New Roman" w:cs="Times New Roman"/>
          <w:sz w:val="24"/>
        </w:rPr>
      </w:pPr>
      <w:r w:rsidRPr="00C90BB7">
        <w:rPr>
          <w:rFonts w:ascii="Times New Roman" w:hAnsi="Times New Roman" w:cs="Times New Roman"/>
          <w:sz w:val="24"/>
        </w:rPr>
        <w:t>AMBITO TERRITORIALE</w:t>
      </w:r>
    </w:p>
    <w:p w:rsidR="00A23753" w:rsidRDefault="00A23753" w:rsidP="00A23753">
      <w:pPr>
        <w:rPr>
          <w:rFonts w:ascii="Times New Roman" w:hAnsi="Times New Roman" w:cs="Times New Roman"/>
        </w:rPr>
      </w:pPr>
      <w:r>
        <w:rPr>
          <w:rFonts w:ascii="Times New Roman" w:hAnsi="Times New Roman" w:cs="Times New Roman"/>
        </w:rPr>
        <w:t>L’attività del Servizio di formazion</w:t>
      </w:r>
      <w:r w:rsidR="00711BF9">
        <w:rPr>
          <w:rFonts w:ascii="Times New Roman" w:hAnsi="Times New Roman" w:cs="Times New Roman"/>
        </w:rPr>
        <w:t>e</w:t>
      </w:r>
      <w:r>
        <w:rPr>
          <w:rFonts w:ascii="Times New Roman" w:hAnsi="Times New Roman" w:cs="Times New Roman"/>
        </w:rPr>
        <w:t xml:space="preserve"> all’autonomia si ri</w:t>
      </w:r>
      <w:r w:rsidR="00711BF9">
        <w:rPr>
          <w:rFonts w:ascii="Times New Roman" w:hAnsi="Times New Roman" w:cs="Times New Roman"/>
        </w:rPr>
        <w:t>volge al territorio della Val Ceresio e in generale alla provincia di Varese.</w:t>
      </w:r>
    </w:p>
    <w:p w:rsidR="007D20E3" w:rsidRDefault="007D20E3" w:rsidP="00A23753">
      <w:pPr>
        <w:rPr>
          <w:rFonts w:ascii="Times New Roman" w:hAnsi="Times New Roman" w:cs="Times New Roman"/>
        </w:rPr>
      </w:pPr>
      <w:r>
        <w:rPr>
          <w:rFonts w:ascii="Times New Roman" w:hAnsi="Times New Roman" w:cs="Times New Roman"/>
        </w:rPr>
        <w:t>In particolare l’Associazione La Monda collabora con i</w:t>
      </w:r>
      <w:r w:rsidR="00FC055F">
        <w:rPr>
          <w:rFonts w:ascii="Times New Roman" w:hAnsi="Times New Roman" w:cs="Times New Roman"/>
        </w:rPr>
        <w:t xml:space="preserve">l Piano di Zona del Piambello; </w:t>
      </w:r>
      <w:r>
        <w:rPr>
          <w:rFonts w:ascii="Times New Roman" w:hAnsi="Times New Roman" w:cs="Times New Roman"/>
        </w:rPr>
        <w:t>ha presentato alla Comunità Montana del Piambello Domanda di Accreditamento per il Servizio di Formazione all’Autonomia.</w:t>
      </w:r>
    </w:p>
    <w:p w:rsidR="00711BF9" w:rsidRPr="00C90BB7" w:rsidRDefault="00711BF9" w:rsidP="007D20E3">
      <w:pPr>
        <w:jc w:val="center"/>
        <w:rPr>
          <w:rFonts w:ascii="Times New Roman" w:hAnsi="Times New Roman" w:cs="Times New Roman"/>
          <w:sz w:val="24"/>
        </w:rPr>
      </w:pPr>
      <w:r w:rsidRPr="00C90BB7">
        <w:rPr>
          <w:rFonts w:ascii="Times New Roman" w:hAnsi="Times New Roman" w:cs="Times New Roman"/>
          <w:sz w:val="24"/>
        </w:rPr>
        <w:t>STANDARD DI QUALITA’, DIMENSIONI E INDICATORI</w:t>
      </w:r>
    </w:p>
    <w:p w:rsidR="00711BF9" w:rsidRDefault="00711BF9" w:rsidP="00711BF9">
      <w:pPr>
        <w:rPr>
          <w:rFonts w:ascii="Times New Roman" w:hAnsi="Times New Roman" w:cs="Times New Roman"/>
        </w:rPr>
      </w:pPr>
      <w:r>
        <w:rPr>
          <w:rFonts w:ascii="Times New Roman" w:hAnsi="Times New Roman" w:cs="Times New Roman"/>
        </w:rPr>
        <w:t>Il Servizio di formazione all’autonomia è autorizzato ad accogliere 14 progetti.</w:t>
      </w:r>
    </w:p>
    <w:p w:rsidR="00711BF9" w:rsidRDefault="009B5E7F" w:rsidP="00711BF9">
      <w:pPr>
        <w:rPr>
          <w:rFonts w:ascii="Times New Roman" w:hAnsi="Times New Roman" w:cs="Times New Roman"/>
        </w:rPr>
      </w:pPr>
      <w:r>
        <w:rPr>
          <w:rFonts w:ascii="Times New Roman" w:hAnsi="Times New Roman" w:cs="Times New Roman"/>
        </w:rPr>
        <w:t>Lo standard di personale è calcolato sulla base di 1 educatore ogni 7 progetti. All’interno delle attività di laboratorio però possono essere attuati interventi con un rapporto di 1:4, per migliorare le possibilità di apprendimento. Attualmente il personale in servizio è costituito da:</w:t>
      </w:r>
    </w:p>
    <w:p w:rsidR="009B5E7F" w:rsidRDefault="009B5E7F" w:rsidP="00711BF9">
      <w:pPr>
        <w:rPr>
          <w:rFonts w:ascii="Times New Roman" w:hAnsi="Times New Roman" w:cs="Times New Roman"/>
        </w:rPr>
      </w:pPr>
      <w:r>
        <w:rPr>
          <w:rFonts w:ascii="Times New Roman" w:hAnsi="Times New Roman" w:cs="Times New Roman"/>
        </w:rPr>
        <w:t>1 coordinatore educatore professionale full time</w:t>
      </w:r>
    </w:p>
    <w:p w:rsidR="009B5E7F" w:rsidRDefault="009B5E7F" w:rsidP="00711BF9">
      <w:pPr>
        <w:rPr>
          <w:rFonts w:ascii="Times New Roman" w:hAnsi="Times New Roman" w:cs="Times New Roman"/>
        </w:rPr>
      </w:pPr>
      <w:r>
        <w:rPr>
          <w:rFonts w:ascii="Times New Roman" w:hAnsi="Times New Roman" w:cs="Times New Roman"/>
        </w:rPr>
        <w:t>1 laureata in pedagogia part time</w:t>
      </w:r>
    </w:p>
    <w:p w:rsidR="009B5E7F" w:rsidRDefault="009B5E7F" w:rsidP="00711BF9">
      <w:pPr>
        <w:rPr>
          <w:rFonts w:ascii="Times New Roman" w:hAnsi="Times New Roman" w:cs="Times New Roman"/>
        </w:rPr>
      </w:pPr>
      <w:r>
        <w:rPr>
          <w:rFonts w:ascii="Times New Roman" w:hAnsi="Times New Roman" w:cs="Times New Roman"/>
        </w:rPr>
        <w:t>Diversi maestri di lavoro che si alternano nelle varie attività.</w:t>
      </w:r>
    </w:p>
    <w:p w:rsidR="009B5E7F" w:rsidRDefault="009B5E7F" w:rsidP="00711BF9">
      <w:pPr>
        <w:rPr>
          <w:rFonts w:ascii="Times New Roman" w:hAnsi="Times New Roman" w:cs="Times New Roman"/>
        </w:rPr>
      </w:pPr>
      <w:r>
        <w:rPr>
          <w:rFonts w:ascii="Times New Roman" w:hAnsi="Times New Roman" w:cs="Times New Roman"/>
        </w:rPr>
        <w:t>Gli indicatori di qualità si rilevano:</w:t>
      </w:r>
    </w:p>
    <w:p w:rsidR="009B5E7F" w:rsidRDefault="003B0EF7" w:rsidP="009B5E7F">
      <w:pPr>
        <w:pStyle w:val="Paragrafoelenco"/>
        <w:numPr>
          <w:ilvl w:val="0"/>
          <w:numId w:val="2"/>
        </w:numPr>
        <w:rPr>
          <w:rFonts w:ascii="Times New Roman" w:hAnsi="Times New Roman" w:cs="Times New Roman"/>
        </w:rPr>
      </w:pPr>
      <w:r>
        <w:rPr>
          <w:rFonts w:ascii="Times New Roman" w:hAnsi="Times New Roman" w:cs="Times New Roman"/>
        </w:rPr>
        <w:t xml:space="preserve"> A</w:t>
      </w:r>
      <w:r w:rsidR="009B5E7F" w:rsidRPr="009B5E7F">
        <w:rPr>
          <w:rFonts w:ascii="Times New Roman" w:hAnsi="Times New Roman" w:cs="Times New Roman"/>
        </w:rPr>
        <w:t>ll’interno dei progetti educativi, e riguardano l’ampliamento rilevabile delle autonomie</w:t>
      </w:r>
      <w:r w:rsidR="009B5E7F">
        <w:rPr>
          <w:rFonts w:ascii="Times New Roman" w:hAnsi="Times New Roman" w:cs="Times New Roman"/>
        </w:rPr>
        <w:t xml:space="preserve"> degli utenti </w:t>
      </w:r>
    </w:p>
    <w:p w:rsidR="003B0EF7" w:rsidRDefault="00FC055F" w:rsidP="009B5E7F">
      <w:pPr>
        <w:pStyle w:val="Paragrafoelenco"/>
        <w:numPr>
          <w:ilvl w:val="0"/>
          <w:numId w:val="2"/>
        </w:numPr>
        <w:rPr>
          <w:rFonts w:ascii="Times New Roman" w:hAnsi="Times New Roman" w:cs="Times New Roman"/>
        </w:rPr>
      </w:pPr>
      <w:r>
        <w:rPr>
          <w:rFonts w:ascii="Times New Roman" w:hAnsi="Times New Roman" w:cs="Times New Roman"/>
        </w:rPr>
        <w:t>Nelle attività di laboratorio</w:t>
      </w:r>
      <w:r w:rsidR="003B0EF7">
        <w:rPr>
          <w:rFonts w:ascii="Times New Roman" w:hAnsi="Times New Roman" w:cs="Times New Roman"/>
        </w:rPr>
        <w:t>: si darà particolare rilevanza alla verifica che l’apprendimento possa essere replicato in contesti diversi, in alcuni casi più simili a quelli tipici di un posto di lavoro</w:t>
      </w:r>
    </w:p>
    <w:p w:rsidR="009B5E7F" w:rsidRDefault="009B5E7F" w:rsidP="009B5E7F">
      <w:pPr>
        <w:pStyle w:val="Paragrafoelenco"/>
        <w:numPr>
          <w:ilvl w:val="0"/>
          <w:numId w:val="2"/>
        </w:numPr>
        <w:rPr>
          <w:rFonts w:ascii="Times New Roman" w:hAnsi="Times New Roman" w:cs="Times New Roman"/>
        </w:rPr>
      </w:pPr>
      <w:r>
        <w:rPr>
          <w:rFonts w:ascii="Times New Roman" w:hAnsi="Times New Roman" w:cs="Times New Roman"/>
        </w:rPr>
        <w:lastRenderedPageBreak/>
        <w:t>Nella relazione finale del modulo formativo, in cui si delineano i risultati raggiunti e si danno indicazioni concrete sul progetto di vita</w:t>
      </w:r>
    </w:p>
    <w:p w:rsidR="009B5E7F" w:rsidRPr="00C90BB7" w:rsidRDefault="003B0EF7" w:rsidP="003B0EF7">
      <w:pPr>
        <w:jc w:val="center"/>
        <w:rPr>
          <w:rFonts w:ascii="Times New Roman" w:hAnsi="Times New Roman" w:cs="Times New Roman"/>
          <w:sz w:val="24"/>
        </w:rPr>
      </w:pPr>
      <w:r w:rsidRPr="00C90BB7">
        <w:rPr>
          <w:rFonts w:ascii="Times New Roman" w:hAnsi="Times New Roman" w:cs="Times New Roman"/>
          <w:sz w:val="24"/>
        </w:rPr>
        <w:t>LAVORO DI RETE</w:t>
      </w:r>
    </w:p>
    <w:p w:rsidR="008F7FE1" w:rsidRPr="008F7FE1" w:rsidRDefault="008F7FE1" w:rsidP="003B0EF7">
      <w:pPr>
        <w:jc w:val="center"/>
        <w:rPr>
          <w:rFonts w:ascii="Times New Roman" w:hAnsi="Times New Roman" w:cs="Times New Roman"/>
          <w:i/>
        </w:rPr>
      </w:pPr>
      <w:r w:rsidRPr="008F7FE1">
        <w:rPr>
          <w:rFonts w:ascii="Times New Roman" w:hAnsi="Times New Roman" w:cs="Times New Roman"/>
          <w:i/>
        </w:rPr>
        <w:t>(</w:t>
      </w:r>
      <w:proofErr w:type="gramStart"/>
      <w:r w:rsidRPr="008F7FE1">
        <w:rPr>
          <w:rFonts w:ascii="Times New Roman" w:hAnsi="Times New Roman" w:cs="Times New Roman"/>
          <w:i/>
        </w:rPr>
        <w:t>modalità</w:t>
      </w:r>
      <w:proofErr w:type="gramEnd"/>
      <w:r w:rsidRPr="008F7FE1">
        <w:rPr>
          <w:rFonts w:ascii="Times New Roman" w:hAnsi="Times New Roman" w:cs="Times New Roman"/>
          <w:i/>
        </w:rPr>
        <w:t xml:space="preserve"> di collaborazione con la committenza, modalità di raccordo nella gestione dell’utenza)</w:t>
      </w:r>
    </w:p>
    <w:p w:rsidR="00C132CD" w:rsidRDefault="00C132CD" w:rsidP="003207D8">
      <w:pPr>
        <w:rPr>
          <w:rFonts w:ascii="Times New Roman" w:hAnsi="Times New Roman" w:cs="Times New Roman"/>
        </w:rPr>
      </w:pPr>
      <w:r>
        <w:rPr>
          <w:rFonts w:ascii="Times New Roman" w:hAnsi="Times New Roman" w:cs="Times New Roman"/>
        </w:rPr>
        <w:t>Consideriamo a collaborazione con le famiglie un percorso essenziale per la costruzione di un progetto realistico e concreto. Oltre ai colloqui periodici per la condivisione del progetto e degli interventi i</w:t>
      </w:r>
      <w:r w:rsidR="00FC055F">
        <w:rPr>
          <w:rFonts w:ascii="Times New Roman" w:hAnsi="Times New Roman" w:cs="Times New Roman"/>
        </w:rPr>
        <w:t>ntendiamo offrire alle famiglie</w:t>
      </w:r>
      <w:r>
        <w:rPr>
          <w:rFonts w:ascii="Times New Roman" w:hAnsi="Times New Roman" w:cs="Times New Roman"/>
        </w:rPr>
        <w:t>:</w:t>
      </w:r>
    </w:p>
    <w:p w:rsidR="00C132CD" w:rsidRDefault="00C132CD" w:rsidP="00C132CD">
      <w:pPr>
        <w:pStyle w:val="Paragrafoelenco"/>
        <w:numPr>
          <w:ilvl w:val="0"/>
          <w:numId w:val="2"/>
        </w:numPr>
        <w:rPr>
          <w:rFonts w:ascii="Times New Roman" w:hAnsi="Times New Roman" w:cs="Times New Roman"/>
        </w:rPr>
      </w:pPr>
      <w:r>
        <w:rPr>
          <w:rFonts w:ascii="Times New Roman" w:hAnsi="Times New Roman" w:cs="Times New Roman"/>
        </w:rPr>
        <w:t>Consulenza tel</w:t>
      </w:r>
      <w:r w:rsidR="00FC055F">
        <w:rPr>
          <w:rFonts w:ascii="Times New Roman" w:hAnsi="Times New Roman" w:cs="Times New Roman"/>
        </w:rPr>
        <w:t xml:space="preserve">efonica gratuita con un legale </w:t>
      </w:r>
      <w:r>
        <w:rPr>
          <w:rFonts w:ascii="Times New Roman" w:hAnsi="Times New Roman" w:cs="Times New Roman"/>
        </w:rPr>
        <w:t>dell’Associazione sulle tematiche dei diritti dei portatori di disabilità</w:t>
      </w:r>
    </w:p>
    <w:p w:rsidR="00C132CD" w:rsidRDefault="00C132CD" w:rsidP="00C132CD">
      <w:pPr>
        <w:pStyle w:val="Paragrafoelenco"/>
        <w:numPr>
          <w:ilvl w:val="0"/>
          <w:numId w:val="2"/>
        </w:numPr>
        <w:rPr>
          <w:rFonts w:ascii="Times New Roman" w:hAnsi="Times New Roman" w:cs="Times New Roman"/>
        </w:rPr>
      </w:pPr>
      <w:r>
        <w:rPr>
          <w:rFonts w:ascii="Times New Roman" w:hAnsi="Times New Roman" w:cs="Times New Roman"/>
        </w:rPr>
        <w:t>Serate di incontro sullo stile dei gruppi di aiuto-aiut</w:t>
      </w:r>
      <w:r w:rsidR="00BC324A">
        <w:rPr>
          <w:rFonts w:ascii="Times New Roman" w:hAnsi="Times New Roman" w:cs="Times New Roman"/>
        </w:rPr>
        <w:t>o, in cui sarà possibile affrontare tematiche educative comuni alla fascia di età a cui il servizio si rivolge</w:t>
      </w:r>
    </w:p>
    <w:p w:rsidR="008F7FE1" w:rsidRDefault="008F7FE1" w:rsidP="008F7FE1">
      <w:pPr>
        <w:rPr>
          <w:rFonts w:cs="Times New Roman"/>
          <w:szCs w:val="24"/>
        </w:rPr>
      </w:pPr>
      <w:r w:rsidRPr="008F7FE1">
        <w:rPr>
          <w:rFonts w:ascii="Times New Roman" w:hAnsi="Times New Roman" w:cs="Times New Roman"/>
        </w:rPr>
        <w:t xml:space="preserve">Inoltre </w:t>
      </w:r>
      <w:r w:rsidRPr="008F7FE1">
        <w:rPr>
          <w:rFonts w:ascii="Times New Roman" w:hAnsi="Times New Roman" w:cs="Times New Roman"/>
          <w:szCs w:val="24"/>
        </w:rPr>
        <w:t>si svolgeranno periodici momenti di colloquio che verteranno sulla proposta educativa, sui risultati raggiunti, sulla progettazione. Sarà in particolare necessario comunicare reciprocamente i livelli di autonomia raggiunti presso il Centro e nella vita domestica, in modo da aiutare l’utente a trasferire le proprie competenze nei diversi ambiti della sua vita.</w:t>
      </w:r>
    </w:p>
    <w:p w:rsidR="008F7FE1" w:rsidRPr="008F7FE1" w:rsidRDefault="00BC324A" w:rsidP="008F7FE1">
      <w:pPr>
        <w:rPr>
          <w:rFonts w:ascii="Times New Roman" w:hAnsi="Times New Roman" w:cs="Times New Roman"/>
          <w:szCs w:val="24"/>
        </w:rPr>
      </w:pPr>
      <w:r>
        <w:rPr>
          <w:rFonts w:ascii="Times New Roman" w:hAnsi="Times New Roman" w:cs="Times New Roman"/>
        </w:rPr>
        <w:t xml:space="preserve">Nei confronti del Servizio Sociale territoriale la collaborazione si concretizzerà nel costante flusso di informazioni e nelle riunioni di condivisione del progetto, oltre alla stesura di relazioni periodiche. </w:t>
      </w:r>
      <w:r w:rsidR="008F7FE1" w:rsidRPr="008F7FE1">
        <w:rPr>
          <w:rFonts w:ascii="Times New Roman" w:hAnsi="Times New Roman" w:cs="Times New Roman"/>
          <w:szCs w:val="24"/>
        </w:rPr>
        <w:t>Entro il primo trimestre di frequenza verrà steso il progetto educativo in</w:t>
      </w:r>
      <w:r w:rsidR="00FC055F">
        <w:rPr>
          <w:rFonts w:ascii="Times New Roman" w:hAnsi="Times New Roman" w:cs="Times New Roman"/>
          <w:szCs w:val="24"/>
        </w:rPr>
        <w:t>di</w:t>
      </w:r>
      <w:r w:rsidR="008F7FE1" w:rsidRPr="008F7FE1">
        <w:rPr>
          <w:rFonts w:ascii="Times New Roman" w:hAnsi="Times New Roman" w:cs="Times New Roman"/>
          <w:szCs w:val="24"/>
        </w:rPr>
        <w:t>viduale, che riporterà le indicazioni di tempo e di contenuti per la sua verifica. Il Servizio Sociale sarà invitato</w:t>
      </w:r>
      <w:r w:rsidR="008F7FE1">
        <w:rPr>
          <w:rFonts w:ascii="Times New Roman" w:hAnsi="Times New Roman" w:cs="Times New Roman"/>
          <w:szCs w:val="24"/>
        </w:rPr>
        <w:t xml:space="preserve"> insieme ai familiari dell’utente</w:t>
      </w:r>
      <w:r w:rsidR="008F7FE1" w:rsidRPr="008F7FE1">
        <w:rPr>
          <w:rFonts w:ascii="Times New Roman" w:hAnsi="Times New Roman" w:cs="Times New Roman"/>
          <w:szCs w:val="24"/>
        </w:rPr>
        <w:t xml:space="preserve"> alla riunione per la presentazione del progetto e in seguito a quella di verifica. Di ogni riunione verrà steso un verbale che sarà trasmesso al Servizio inviante. </w:t>
      </w:r>
    </w:p>
    <w:p w:rsidR="00BC324A" w:rsidRDefault="00BC324A" w:rsidP="00BC324A">
      <w:pPr>
        <w:rPr>
          <w:rFonts w:ascii="Times New Roman" w:hAnsi="Times New Roman" w:cs="Times New Roman"/>
        </w:rPr>
      </w:pPr>
      <w:r>
        <w:rPr>
          <w:rFonts w:ascii="Times New Roman" w:hAnsi="Times New Roman" w:cs="Times New Roman"/>
        </w:rPr>
        <w:t>L’équipe educativa dello SFA è inoltre particolarmente interessata a coinvolgere nella progettazione anche i medici (neuropsichiatri e /o psichiatri) che s</w:t>
      </w:r>
      <w:r w:rsidR="008F7FE1">
        <w:rPr>
          <w:rFonts w:ascii="Times New Roman" w:hAnsi="Times New Roman" w:cs="Times New Roman"/>
        </w:rPr>
        <w:t xml:space="preserve">eguono lo sviluppo degli utenti, se la famiglia condividerà questa esigenza. </w:t>
      </w:r>
    </w:p>
    <w:p w:rsidR="00921B16" w:rsidRDefault="00921B16" w:rsidP="00BC324A">
      <w:pPr>
        <w:rPr>
          <w:rFonts w:ascii="Times New Roman" w:hAnsi="Times New Roman" w:cs="Times New Roman"/>
        </w:rPr>
      </w:pPr>
    </w:p>
    <w:p w:rsidR="00921B16" w:rsidRPr="00C90BB7" w:rsidRDefault="00921B16" w:rsidP="00921B16">
      <w:pPr>
        <w:jc w:val="center"/>
        <w:rPr>
          <w:rFonts w:ascii="Times New Roman" w:hAnsi="Times New Roman" w:cs="Times New Roman"/>
          <w:sz w:val="24"/>
        </w:rPr>
      </w:pPr>
      <w:r w:rsidRPr="00C90BB7">
        <w:rPr>
          <w:rFonts w:ascii="Times New Roman" w:hAnsi="Times New Roman" w:cs="Times New Roman"/>
          <w:sz w:val="24"/>
        </w:rPr>
        <w:t xml:space="preserve">VERIFICA DEL GRADIMENTO </w:t>
      </w:r>
    </w:p>
    <w:p w:rsidR="008F7FE1" w:rsidRDefault="00921B16" w:rsidP="00E00974">
      <w:pPr>
        <w:rPr>
          <w:rFonts w:ascii="Times New Roman" w:hAnsi="Times New Roman" w:cs="Times New Roman"/>
        </w:rPr>
      </w:pPr>
      <w:r>
        <w:rPr>
          <w:rFonts w:ascii="Times New Roman" w:hAnsi="Times New Roman" w:cs="Times New Roman"/>
        </w:rPr>
        <w:t>Ogni anno rileviamo il grado di soddisfazione degli utenti con due questionari; uno è destinato ai care givers (famiglie, amministratori di sostegno), l’altro agli utenti. Il questionario viene poi elaborato ed entro la fin dell’anno i risultati vengono diffusi a tutti i soggetti coinvolti dalle attività dell’Associazione (utenti, famiglie, operatori, consiglio di amministrazione).</w:t>
      </w:r>
      <w:r w:rsidR="008F7FE1">
        <w:rPr>
          <w:rFonts w:ascii="Times New Roman" w:hAnsi="Times New Roman" w:cs="Times New Roman"/>
        </w:rPr>
        <w:t xml:space="preserve"> Tali risultati vengono anche trasmessi al Piano di Zona.</w:t>
      </w:r>
      <w:r>
        <w:rPr>
          <w:rFonts w:ascii="Times New Roman" w:hAnsi="Times New Roman" w:cs="Times New Roman"/>
        </w:rPr>
        <w:t xml:space="preserve"> Le considerazioni espresse nel documento forniscono la base della riflessione che entro il mese di marzo conduce alla elaborazione del Documento di miglioramento della qualità che l’Associazione deve produrre ogni anno secondo la normativa socio sanitaria regionale.</w:t>
      </w:r>
    </w:p>
    <w:p w:rsidR="00921B16" w:rsidRPr="00C90BB7" w:rsidRDefault="008F7FE1" w:rsidP="00921B16">
      <w:pPr>
        <w:jc w:val="center"/>
        <w:rPr>
          <w:rFonts w:ascii="Times New Roman" w:hAnsi="Times New Roman" w:cs="Times New Roman"/>
          <w:sz w:val="24"/>
        </w:rPr>
      </w:pPr>
      <w:r w:rsidRPr="00C90BB7">
        <w:rPr>
          <w:rFonts w:ascii="Times New Roman" w:hAnsi="Times New Roman" w:cs="Times New Roman"/>
          <w:sz w:val="24"/>
        </w:rPr>
        <w:t xml:space="preserve"> </w:t>
      </w:r>
      <w:r w:rsidR="00F343CE" w:rsidRPr="00C90BB7">
        <w:rPr>
          <w:rFonts w:ascii="Times New Roman" w:hAnsi="Times New Roman" w:cs="Times New Roman"/>
          <w:sz w:val="24"/>
        </w:rPr>
        <w:t>INOLTRARE UN RECLAMO</w:t>
      </w:r>
    </w:p>
    <w:p w:rsidR="00F343CE" w:rsidRDefault="00F343CE" w:rsidP="00F343CE">
      <w:pPr>
        <w:rPr>
          <w:rFonts w:ascii="Times New Roman" w:hAnsi="Times New Roman" w:cs="Times New Roman"/>
        </w:rPr>
      </w:pPr>
      <w:r>
        <w:rPr>
          <w:rFonts w:ascii="Times New Roman" w:hAnsi="Times New Roman" w:cs="Times New Roman"/>
        </w:rPr>
        <w:t xml:space="preserve">Alleghiamo alla Carta dei Servizi una scheda che potrà servire per inoltrare reclami. Il reclamo potrà essere consegnato in forma anonima in un’urna apposita posizionata nella segreteria dell’Associazione, oppure potrà essere consegnato al Coordinatore del Servizio. Il reclamo verrà poi valutato da una commissione costituita dal Coordinatore del Servizio di Formazione all’Autonomia, </w:t>
      </w:r>
      <w:r>
        <w:rPr>
          <w:rFonts w:ascii="Times New Roman" w:hAnsi="Times New Roman" w:cs="Times New Roman"/>
        </w:rPr>
        <w:lastRenderedPageBreak/>
        <w:t>dalla Coordinatrice della Comunità</w:t>
      </w:r>
      <w:r w:rsidR="00FC055F">
        <w:rPr>
          <w:rFonts w:ascii="Times New Roman" w:hAnsi="Times New Roman" w:cs="Times New Roman"/>
        </w:rPr>
        <w:t xml:space="preserve"> </w:t>
      </w:r>
      <w:r>
        <w:rPr>
          <w:rFonts w:ascii="Times New Roman" w:hAnsi="Times New Roman" w:cs="Times New Roman"/>
        </w:rPr>
        <w:t xml:space="preserve">Sociosanitaria Irene Cattaneo e dal Presidente dell’Associazione. Entro 30 giorni la commissione </w:t>
      </w:r>
      <w:r w:rsidR="00FC055F">
        <w:rPr>
          <w:rFonts w:ascii="Times New Roman" w:hAnsi="Times New Roman" w:cs="Times New Roman"/>
        </w:rPr>
        <w:t xml:space="preserve">elaborerà una risposta scritta e, </w:t>
      </w:r>
      <w:r>
        <w:rPr>
          <w:rFonts w:ascii="Times New Roman" w:hAnsi="Times New Roman" w:cs="Times New Roman"/>
        </w:rPr>
        <w:t>se necessario, attiverà le attività compensative o correttive necessarie.</w:t>
      </w:r>
    </w:p>
    <w:p w:rsidR="007D20E3" w:rsidRPr="00C90BB7" w:rsidRDefault="007D20E3" w:rsidP="007D20E3">
      <w:pPr>
        <w:jc w:val="center"/>
        <w:rPr>
          <w:rFonts w:ascii="Times New Roman" w:hAnsi="Times New Roman" w:cs="Times New Roman"/>
          <w:sz w:val="24"/>
        </w:rPr>
      </w:pPr>
      <w:r w:rsidRPr="00C90BB7">
        <w:rPr>
          <w:rFonts w:ascii="Times New Roman" w:hAnsi="Times New Roman" w:cs="Times New Roman"/>
          <w:sz w:val="24"/>
        </w:rPr>
        <w:t>LA RETTA</w:t>
      </w:r>
    </w:p>
    <w:p w:rsidR="007D20E3" w:rsidRDefault="007D20E3" w:rsidP="007D20E3">
      <w:pPr>
        <w:rPr>
          <w:rFonts w:ascii="Times New Roman" w:hAnsi="Times New Roman" w:cs="Times New Roman"/>
        </w:rPr>
      </w:pPr>
      <w:r>
        <w:rPr>
          <w:rFonts w:ascii="Times New Roman" w:hAnsi="Times New Roman" w:cs="Times New Roman"/>
        </w:rPr>
        <w:t>La retta viene determinata annualmente e comunicata agli utenti entro il mese di gennaio.</w:t>
      </w:r>
      <w:r w:rsidR="00FC055F">
        <w:rPr>
          <w:rFonts w:ascii="Times New Roman" w:hAnsi="Times New Roman" w:cs="Times New Roman"/>
        </w:rPr>
        <w:t xml:space="preserve"> P</w:t>
      </w:r>
      <w:r>
        <w:rPr>
          <w:rFonts w:ascii="Times New Roman" w:hAnsi="Times New Roman" w:cs="Times New Roman"/>
        </w:rPr>
        <w:t>er l’anno 201</w:t>
      </w:r>
      <w:r w:rsidR="00FC055F">
        <w:rPr>
          <w:rFonts w:ascii="Times New Roman" w:hAnsi="Times New Roman" w:cs="Times New Roman"/>
        </w:rPr>
        <w:t>9</w:t>
      </w:r>
      <w:r>
        <w:rPr>
          <w:rFonts w:ascii="Times New Roman" w:hAnsi="Times New Roman" w:cs="Times New Roman"/>
        </w:rPr>
        <w:t xml:space="preserve"> la retta per la frequenza a tempo pieno dal lunedì al venerdì, dalle ore 9 alle 16 ammonta a € 7</w:t>
      </w:r>
      <w:r w:rsidR="00FC055F">
        <w:rPr>
          <w:rFonts w:ascii="Times New Roman" w:hAnsi="Times New Roman" w:cs="Times New Roman"/>
        </w:rPr>
        <w:t>70</w:t>
      </w:r>
      <w:r>
        <w:rPr>
          <w:rFonts w:ascii="Times New Roman" w:hAnsi="Times New Roman" w:cs="Times New Roman"/>
        </w:rPr>
        <w:t xml:space="preserve"> per 12 mesi all’anno. </w:t>
      </w:r>
      <w:r w:rsidR="00464459">
        <w:rPr>
          <w:rFonts w:ascii="Times New Roman" w:hAnsi="Times New Roman" w:cs="Times New Roman"/>
        </w:rPr>
        <w:t xml:space="preserve">In caso venga concordata una riduzione dell’orario la retta verrà diminuita proporzionalmente. Le assenze, le vacanze, i momenti di sospensione del servizio presenti nel calendario annuale non danno luogo a riduzione dell’ammontare della retta, che è così calcolata per sostenere i costi annuali del servizio. L’ammontare della retta per ogni singolo progetto è concordato con la famiglia e il servizio ed è presente nel contratto d’ingresso. Il pagamento della retta avviene dietro ricevimento della fattura mensile; eventuali ritardi devono essere comunicati e concordati. </w:t>
      </w:r>
    </w:p>
    <w:p w:rsidR="00464459" w:rsidRDefault="00464459" w:rsidP="007D20E3">
      <w:pPr>
        <w:rPr>
          <w:rFonts w:ascii="Times New Roman" w:hAnsi="Times New Roman" w:cs="Times New Roman"/>
        </w:rPr>
      </w:pPr>
      <w:r>
        <w:rPr>
          <w:rFonts w:ascii="Times New Roman" w:hAnsi="Times New Roman" w:cs="Times New Roman"/>
        </w:rPr>
        <w:t>La retta non comprende:</w:t>
      </w:r>
    </w:p>
    <w:p w:rsidR="00464459" w:rsidRDefault="00464459" w:rsidP="00464459">
      <w:pPr>
        <w:pStyle w:val="Paragrafoelenco"/>
        <w:numPr>
          <w:ilvl w:val="0"/>
          <w:numId w:val="2"/>
        </w:numPr>
        <w:rPr>
          <w:rFonts w:ascii="Times New Roman" w:hAnsi="Times New Roman" w:cs="Times New Roman"/>
        </w:rPr>
      </w:pPr>
      <w:proofErr w:type="gramStart"/>
      <w:r>
        <w:rPr>
          <w:rFonts w:ascii="Times New Roman" w:hAnsi="Times New Roman" w:cs="Times New Roman"/>
        </w:rPr>
        <w:t>i</w:t>
      </w:r>
      <w:proofErr w:type="gramEnd"/>
      <w:r>
        <w:rPr>
          <w:rFonts w:ascii="Times New Roman" w:hAnsi="Times New Roman" w:cs="Times New Roman"/>
        </w:rPr>
        <w:t xml:space="preserve"> pasti, il cui costo ammonta a € </w:t>
      </w:r>
      <w:r w:rsidR="00FC055F">
        <w:rPr>
          <w:rFonts w:ascii="Times New Roman" w:hAnsi="Times New Roman" w:cs="Times New Roman"/>
        </w:rPr>
        <w:t>4.00</w:t>
      </w:r>
      <w:r>
        <w:rPr>
          <w:rFonts w:ascii="Times New Roman" w:hAnsi="Times New Roman" w:cs="Times New Roman"/>
        </w:rPr>
        <w:t xml:space="preserve"> </w:t>
      </w:r>
    </w:p>
    <w:p w:rsidR="00464459" w:rsidRDefault="00464459" w:rsidP="00464459">
      <w:pPr>
        <w:pStyle w:val="Paragrafoelenco"/>
        <w:numPr>
          <w:ilvl w:val="0"/>
          <w:numId w:val="2"/>
        </w:numPr>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trasporto</w:t>
      </w:r>
    </w:p>
    <w:p w:rsidR="00464459" w:rsidRPr="00464459" w:rsidRDefault="00464459" w:rsidP="00464459">
      <w:pPr>
        <w:pStyle w:val="Paragrafoelenco"/>
        <w:numPr>
          <w:ilvl w:val="0"/>
          <w:numId w:val="2"/>
        </w:numPr>
        <w:rPr>
          <w:rFonts w:ascii="Times New Roman" w:hAnsi="Times New Roman" w:cs="Times New Roman"/>
        </w:rPr>
      </w:pPr>
      <w:proofErr w:type="gramStart"/>
      <w:r>
        <w:rPr>
          <w:rFonts w:ascii="Times New Roman" w:hAnsi="Times New Roman" w:cs="Times New Roman"/>
        </w:rPr>
        <w:t>eventuali</w:t>
      </w:r>
      <w:proofErr w:type="gramEnd"/>
      <w:r>
        <w:rPr>
          <w:rFonts w:ascii="Times New Roman" w:hAnsi="Times New Roman" w:cs="Times New Roman"/>
        </w:rPr>
        <w:t xml:space="preserve"> attività esterne che fanno parte del progetto educativo e che verranno concordate di volta in volta con la famiglia</w:t>
      </w:r>
      <w:r w:rsidR="00CB31F2">
        <w:rPr>
          <w:rFonts w:ascii="Times New Roman" w:hAnsi="Times New Roman" w:cs="Times New Roman"/>
        </w:rPr>
        <w:t xml:space="preserve">. </w:t>
      </w:r>
    </w:p>
    <w:p w:rsidR="007D20E3" w:rsidRDefault="007D20E3" w:rsidP="007D20E3">
      <w:pPr>
        <w:jc w:val="center"/>
        <w:rPr>
          <w:rFonts w:ascii="Times New Roman" w:hAnsi="Times New Roman" w:cs="Times New Roman"/>
        </w:rPr>
      </w:pPr>
    </w:p>
    <w:p w:rsidR="00F343CE" w:rsidRPr="00C90BB7" w:rsidRDefault="00F343CE" w:rsidP="00F343CE">
      <w:pPr>
        <w:jc w:val="center"/>
        <w:rPr>
          <w:rFonts w:ascii="Times New Roman" w:hAnsi="Times New Roman" w:cs="Times New Roman"/>
          <w:sz w:val="24"/>
        </w:rPr>
      </w:pPr>
      <w:r w:rsidRPr="00C90BB7">
        <w:rPr>
          <w:rFonts w:ascii="Times New Roman" w:hAnsi="Times New Roman" w:cs="Times New Roman"/>
          <w:sz w:val="24"/>
        </w:rPr>
        <w:t>ORARI DI APERTURA DEL SERVIZIO E CONTATTI</w:t>
      </w:r>
    </w:p>
    <w:p w:rsidR="00F343CE" w:rsidRDefault="00F343CE" w:rsidP="00F343CE">
      <w:pPr>
        <w:rPr>
          <w:rFonts w:ascii="Times New Roman" w:hAnsi="Times New Roman" w:cs="Times New Roman"/>
        </w:rPr>
      </w:pPr>
      <w:r>
        <w:rPr>
          <w:rFonts w:ascii="Times New Roman" w:hAnsi="Times New Roman" w:cs="Times New Roman"/>
        </w:rPr>
        <w:t xml:space="preserve">Il Servizio di Formazione all’autonomia è aperto nei giorni feriali (dal lunedì al venerdì) dalle ore 9 alle 16. Il servizio è garantito per 46 settimane all’anno. </w:t>
      </w:r>
    </w:p>
    <w:p w:rsidR="00F343CE" w:rsidRDefault="00F343CE" w:rsidP="00F343CE">
      <w:pPr>
        <w:rPr>
          <w:rFonts w:ascii="Times New Roman" w:hAnsi="Times New Roman" w:cs="Times New Roman"/>
        </w:rPr>
      </w:pPr>
      <w:r>
        <w:rPr>
          <w:rFonts w:ascii="Times New Roman" w:hAnsi="Times New Roman" w:cs="Times New Roman"/>
        </w:rPr>
        <w:t>Numero di telefono della segreteria</w:t>
      </w:r>
      <w:r w:rsidR="005A2310">
        <w:rPr>
          <w:rFonts w:ascii="Times New Roman" w:hAnsi="Times New Roman" w:cs="Times New Roman"/>
        </w:rPr>
        <w:t xml:space="preserve"> 0332</w:t>
      </w:r>
      <w:r w:rsidR="00C90BB7">
        <w:rPr>
          <w:rFonts w:ascii="Times New Roman" w:hAnsi="Times New Roman" w:cs="Times New Roman"/>
        </w:rPr>
        <w:t>.</w:t>
      </w:r>
      <w:r w:rsidR="005A2310">
        <w:rPr>
          <w:rFonts w:ascii="Times New Roman" w:hAnsi="Times New Roman" w:cs="Times New Roman"/>
        </w:rPr>
        <w:t>470389</w:t>
      </w:r>
    </w:p>
    <w:p w:rsidR="00F343CE" w:rsidRDefault="00F343CE" w:rsidP="00F343CE">
      <w:pPr>
        <w:rPr>
          <w:rFonts w:ascii="Times New Roman" w:hAnsi="Times New Roman" w:cs="Times New Roman"/>
        </w:rPr>
      </w:pPr>
      <w:r>
        <w:rPr>
          <w:rFonts w:ascii="Times New Roman" w:hAnsi="Times New Roman" w:cs="Times New Roman"/>
        </w:rPr>
        <w:t>Numero di cellulare del Servizio</w:t>
      </w:r>
      <w:r w:rsidR="005A2310">
        <w:rPr>
          <w:rFonts w:ascii="Times New Roman" w:hAnsi="Times New Roman" w:cs="Times New Roman"/>
        </w:rPr>
        <w:t xml:space="preserve"> </w:t>
      </w:r>
      <w:r w:rsidR="00C90BB7">
        <w:rPr>
          <w:rFonts w:ascii="Times New Roman" w:hAnsi="Times New Roman" w:cs="Times New Roman"/>
        </w:rPr>
        <w:t>+39.</w:t>
      </w:r>
      <w:r w:rsidR="005A2310">
        <w:rPr>
          <w:rFonts w:ascii="Times New Roman" w:hAnsi="Times New Roman" w:cs="Times New Roman"/>
        </w:rPr>
        <w:t>328</w:t>
      </w:r>
      <w:r w:rsidR="00FC055F">
        <w:rPr>
          <w:rFonts w:ascii="Times New Roman" w:hAnsi="Times New Roman" w:cs="Times New Roman"/>
        </w:rPr>
        <w:t>.</w:t>
      </w:r>
      <w:r w:rsidR="005A2310">
        <w:rPr>
          <w:rFonts w:ascii="Times New Roman" w:hAnsi="Times New Roman" w:cs="Times New Roman"/>
        </w:rPr>
        <w:t>2122458</w:t>
      </w:r>
    </w:p>
    <w:p w:rsidR="00F343CE" w:rsidRDefault="00F343CE" w:rsidP="00F343CE">
      <w:pPr>
        <w:rPr>
          <w:rFonts w:ascii="Times New Roman" w:hAnsi="Times New Roman" w:cs="Times New Roman"/>
        </w:rPr>
      </w:pPr>
      <w:r>
        <w:rPr>
          <w:rFonts w:ascii="Times New Roman" w:hAnsi="Times New Roman" w:cs="Times New Roman"/>
        </w:rPr>
        <w:t>Indirizzo e-mail</w:t>
      </w:r>
      <w:r w:rsidR="005A2310">
        <w:rPr>
          <w:rFonts w:ascii="Times New Roman" w:hAnsi="Times New Roman" w:cs="Times New Roman"/>
        </w:rPr>
        <w:t xml:space="preserve"> sfalamonda@gmail.com</w:t>
      </w:r>
    </w:p>
    <w:p w:rsidR="00921B16" w:rsidRPr="00BC324A" w:rsidRDefault="00921B16" w:rsidP="00921B16">
      <w:pPr>
        <w:rPr>
          <w:rFonts w:ascii="Times New Roman" w:hAnsi="Times New Roman" w:cs="Times New Roman"/>
        </w:rPr>
      </w:pPr>
    </w:p>
    <w:p w:rsidR="00711BF9" w:rsidRDefault="00711BF9" w:rsidP="00A23753">
      <w:pPr>
        <w:rPr>
          <w:rFonts w:ascii="Times New Roman" w:hAnsi="Times New Roman" w:cs="Times New Roman"/>
        </w:rPr>
      </w:pPr>
    </w:p>
    <w:p w:rsidR="00711BF9" w:rsidRPr="009E0A74" w:rsidRDefault="00711BF9" w:rsidP="00A23753">
      <w:pPr>
        <w:rPr>
          <w:rFonts w:ascii="Times New Roman" w:hAnsi="Times New Roman" w:cs="Times New Roman"/>
        </w:rPr>
      </w:pPr>
    </w:p>
    <w:p w:rsidR="00C37B5B" w:rsidRDefault="00C37B5B" w:rsidP="00C37B5B">
      <w:pPr>
        <w:rPr>
          <w:rFonts w:ascii="Times New Roman" w:hAnsi="Times New Roman" w:cs="Times New Roman"/>
        </w:rPr>
      </w:pPr>
    </w:p>
    <w:sectPr w:rsidR="00C37B5B" w:rsidSect="00F06762">
      <w:headerReference w:type="even" r:id="rId9"/>
      <w:headerReference w:type="default" r:id="rId10"/>
      <w:footerReference w:type="even" r:id="rId11"/>
      <w:footerReference w:type="default" r:id="rId12"/>
      <w:headerReference w:type="first" r:id="rId13"/>
      <w:footerReference w:type="first" r:id="rId14"/>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54" w:rsidRDefault="00AD5554" w:rsidP="006B0D10">
      <w:pPr>
        <w:spacing w:after="0" w:line="240" w:lineRule="auto"/>
      </w:pPr>
      <w:r>
        <w:separator/>
      </w:r>
    </w:p>
  </w:endnote>
  <w:endnote w:type="continuationSeparator" w:id="0">
    <w:p w:rsidR="00AD5554" w:rsidRDefault="00AD5554" w:rsidP="006B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10" w:rsidRDefault="006B0D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700121"/>
      <w:docPartObj>
        <w:docPartGallery w:val="Page Numbers (Bottom of Page)"/>
        <w:docPartUnique/>
      </w:docPartObj>
    </w:sdtPr>
    <w:sdtEndPr/>
    <w:sdtContent>
      <w:p w:rsidR="006B0D10" w:rsidRDefault="006B0D10">
        <w:pPr>
          <w:pStyle w:val="Pidipagina"/>
          <w:jc w:val="center"/>
        </w:pPr>
        <w:r>
          <w:fldChar w:fldCharType="begin"/>
        </w:r>
        <w:r>
          <w:instrText>PAGE   \* MERGEFORMAT</w:instrText>
        </w:r>
        <w:r>
          <w:fldChar w:fldCharType="separate"/>
        </w:r>
        <w:r w:rsidR="008677B6">
          <w:rPr>
            <w:noProof/>
          </w:rPr>
          <w:t>8</w:t>
        </w:r>
        <w:r>
          <w:fldChar w:fldCharType="end"/>
        </w:r>
      </w:p>
    </w:sdtContent>
  </w:sdt>
  <w:p w:rsidR="006B0D10" w:rsidRDefault="006B0D1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10" w:rsidRDefault="006B0D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54" w:rsidRDefault="00AD5554" w:rsidP="006B0D10">
      <w:pPr>
        <w:spacing w:after="0" w:line="240" w:lineRule="auto"/>
      </w:pPr>
      <w:r>
        <w:separator/>
      </w:r>
    </w:p>
  </w:footnote>
  <w:footnote w:type="continuationSeparator" w:id="0">
    <w:p w:rsidR="00AD5554" w:rsidRDefault="00AD5554" w:rsidP="006B0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10" w:rsidRDefault="006B0D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10" w:rsidRDefault="006B0D1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10" w:rsidRDefault="006B0D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4F2"/>
    <w:multiLevelType w:val="hybridMultilevel"/>
    <w:tmpl w:val="78B41F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A5645C"/>
    <w:multiLevelType w:val="hybridMultilevel"/>
    <w:tmpl w:val="6C74321A"/>
    <w:lvl w:ilvl="0" w:tplc="AB00A88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1747B7"/>
    <w:multiLevelType w:val="hybridMultilevel"/>
    <w:tmpl w:val="2CECB734"/>
    <w:lvl w:ilvl="0" w:tplc="310050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1A"/>
    <w:rsid w:val="0010511C"/>
    <w:rsid w:val="00111929"/>
    <w:rsid w:val="0018071F"/>
    <w:rsid w:val="001909EE"/>
    <w:rsid w:val="001D298E"/>
    <w:rsid w:val="001F34AC"/>
    <w:rsid w:val="002E045F"/>
    <w:rsid w:val="003207D8"/>
    <w:rsid w:val="003B0EF7"/>
    <w:rsid w:val="00411A17"/>
    <w:rsid w:val="004210A3"/>
    <w:rsid w:val="00464459"/>
    <w:rsid w:val="0049771D"/>
    <w:rsid w:val="004F0221"/>
    <w:rsid w:val="004F3BAE"/>
    <w:rsid w:val="00535F79"/>
    <w:rsid w:val="005A2310"/>
    <w:rsid w:val="00630584"/>
    <w:rsid w:val="00677633"/>
    <w:rsid w:val="006B0D10"/>
    <w:rsid w:val="006F32F2"/>
    <w:rsid w:val="00711BF9"/>
    <w:rsid w:val="00756806"/>
    <w:rsid w:val="00764844"/>
    <w:rsid w:val="007B1445"/>
    <w:rsid w:val="007B35AF"/>
    <w:rsid w:val="007C360C"/>
    <w:rsid w:val="007D20E3"/>
    <w:rsid w:val="007E1852"/>
    <w:rsid w:val="008677B6"/>
    <w:rsid w:val="00871316"/>
    <w:rsid w:val="008F7FE1"/>
    <w:rsid w:val="00921B16"/>
    <w:rsid w:val="009A419F"/>
    <w:rsid w:val="009B5E7F"/>
    <w:rsid w:val="009C686B"/>
    <w:rsid w:val="009E0A74"/>
    <w:rsid w:val="00A23753"/>
    <w:rsid w:val="00A23D3B"/>
    <w:rsid w:val="00A349AA"/>
    <w:rsid w:val="00AD5554"/>
    <w:rsid w:val="00B45C86"/>
    <w:rsid w:val="00B834AF"/>
    <w:rsid w:val="00BA6EBC"/>
    <w:rsid w:val="00BC324A"/>
    <w:rsid w:val="00C132CD"/>
    <w:rsid w:val="00C37B5B"/>
    <w:rsid w:val="00C431C1"/>
    <w:rsid w:val="00C50D87"/>
    <w:rsid w:val="00C90BB7"/>
    <w:rsid w:val="00C931C8"/>
    <w:rsid w:val="00C93787"/>
    <w:rsid w:val="00CA295B"/>
    <w:rsid w:val="00CB31F2"/>
    <w:rsid w:val="00CF7E1A"/>
    <w:rsid w:val="00D221B0"/>
    <w:rsid w:val="00D557CB"/>
    <w:rsid w:val="00D87BAC"/>
    <w:rsid w:val="00D9516F"/>
    <w:rsid w:val="00E00974"/>
    <w:rsid w:val="00E026CA"/>
    <w:rsid w:val="00E6161A"/>
    <w:rsid w:val="00F06762"/>
    <w:rsid w:val="00F16C4E"/>
    <w:rsid w:val="00F343CE"/>
    <w:rsid w:val="00F4059B"/>
    <w:rsid w:val="00F979BE"/>
    <w:rsid w:val="00FC055F"/>
    <w:rsid w:val="00FD5030"/>
    <w:rsid w:val="00FF2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0A752-F896-4BA1-9368-076F6A70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1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0584"/>
    <w:pPr>
      <w:ind w:left="720"/>
      <w:contextualSpacing/>
    </w:pPr>
  </w:style>
  <w:style w:type="paragraph" w:styleId="Testofumetto">
    <w:name w:val="Balloon Text"/>
    <w:basedOn w:val="Normale"/>
    <w:link w:val="TestofumettoCarattere"/>
    <w:uiPriority w:val="99"/>
    <w:semiHidden/>
    <w:unhideWhenUsed/>
    <w:rsid w:val="00E616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61A"/>
    <w:rPr>
      <w:rFonts w:ascii="Segoe UI" w:hAnsi="Segoe UI" w:cs="Segoe UI"/>
      <w:sz w:val="18"/>
      <w:szCs w:val="18"/>
    </w:rPr>
  </w:style>
  <w:style w:type="paragraph" w:styleId="Intestazione">
    <w:name w:val="header"/>
    <w:basedOn w:val="Normale"/>
    <w:link w:val="IntestazioneCarattere"/>
    <w:uiPriority w:val="99"/>
    <w:unhideWhenUsed/>
    <w:rsid w:val="006B0D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D10"/>
  </w:style>
  <w:style w:type="paragraph" w:styleId="Pidipagina">
    <w:name w:val="footer"/>
    <w:basedOn w:val="Normale"/>
    <w:link w:val="PidipaginaCarattere"/>
    <w:uiPriority w:val="99"/>
    <w:unhideWhenUsed/>
    <w:rsid w:val="006B0D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851A0-8B5F-4FFE-AB97-A210B25D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3009</Words>
  <Characters>17157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Brambilla</dc:creator>
  <cp:keywords/>
  <dc:description/>
  <cp:lastModifiedBy>User</cp:lastModifiedBy>
  <cp:revision>6</cp:revision>
  <cp:lastPrinted>2019-05-24T12:25:00Z</cp:lastPrinted>
  <dcterms:created xsi:type="dcterms:W3CDTF">2019-01-16T11:03:00Z</dcterms:created>
  <dcterms:modified xsi:type="dcterms:W3CDTF">2019-05-24T12:27:00Z</dcterms:modified>
</cp:coreProperties>
</file>